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1C8" w:rsidRDefault="004E11C8" w:rsidP="004E11C8">
      <w:pPr>
        <w:spacing w:after="0"/>
        <w:rPr>
          <w:b/>
          <w:u w:val="single"/>
        </w:rPr>
      </w:pPr>
      <w:r>
        <w:rPr>
          <w:b/>
          <w:u w:val="single"/>
        </w:rPr>
        <w:t>TEMEL HUKUK KURALLARI</w:t>
      </w:r>
    </w:p>
    <w:p w:rsidR="00FD0FE8" w:rsidRDefault="00FD0FE8" w:rsidP="00FD0FE8">
      <w:pPr>
        <w:spacing w:after="0"/>
        <w:rPr>
          <w:b/>
          <w:u w:val="single"/>
        </w:rPr>
      </w:pPr>
      <w:r>
        <w:rPr>
          <w:b/>
          <w:u w:val="single"/>
        </w:rPr>
        <w:t>TOPLUMU DÜZENLEYEN KURALLAR:</w:t>
      </w:r>
    </w:p>
    <w:p w:rsidR="00FD0FE8" w:rsidRPr="00FD0FE8" w:rsidRDefault="00FD0FE8" w:rsidP="00FD0FE8">
      <w:r>
        <w:t xml:space="preserve">1-Din </w:t>
      </w:r>
      <w:proofErr w:type="gramStart"/>
      <w:r>
        <w:t>Kuralları  2</w:t>
      </w:r>
      <w:proofErr w:type="gramEnd"/>
      <w:r>
        <w:t>-Ahlak Kuralları  3-Görgü Kuralları  4-Hukuk Kuralları</w:t>
      </w:r>
    </w:p>
    <w:p w:rsidR="00711AFD" w:rsidRDefault="00711AFD" w:rsidP="00131C19">
      <w:pPr>
        <w:spacing w:after="0"/>
      </w:pPr>
      <w:r w:rsidRPr="00711AFD">
        <w:rPr>
          <w:b/>
          <w:u w:val="single"/>
        </w:rPr>
        <w:t>HUKUK,</w:t>
      </w:r>
      <w:r>
        <w:t xml:space="preserve"> "Toplumu düzenleyen ve kamu gücü ile desteklenen kuralların bütünü" şeklinde tanımlanabilir. </w:t>
      </w:r>
    </w:p>
    <w:p w:rsidR="00B1670E" w:rsidRDefault="00711AFD" w:rsidP="00131C19">
      <w:pPr>
        <w:spacing w:after="0"/>
      </w:pPr>
      <w:r w:rsidRPr="00711AFD">
        <w:rPr>
          <w:b/>
          <w:u w:val="single"/>
        </w:rPr>
        <w:t>HUKUKUN AMACI,</w:t>
      </w:r>
      <w:r>
        <w:t xml:space="preserve"> ise, toplumun genel yararını yani bireylerin ve toplumun ortak iyiliğini sağlamaktadır.</w:t>
      </w:r>
    </w:p>
    <w:p w:rsidR="00BE506C" w:rsidRDefault="00BE506C" w:rsidP="00613E12">
      <w:pPr>
        <w:spacing w:after="0"/>
      </w:pPr>
      <w:r>
        <w:rPr>
          <w:b/>
          <w:bCs/>
        </w:rPr>
        <w:t>HUKUK DEVLETİ</w:t>
      </w:r>
      <w:r>
        <w:t>, her türlü yönetim ve karar alma işlerini yasalara bağlı kalarak gerçekleştiren devlettir. Demokratik devletlerin tümü hukuk devletidir.</w:t>
      </w:r>
    </w:p>
    <w:p w:rsidR="00613E12" w:rsidRDefault="00613E12" w:rsidP="00131C19">
      <w:pPr>
        <w:spacing w:after="120"/>
      </w:pPr>
      <w:r>
        <w:t>Hukukun bu şekilde toplumun her alanında belirleyici olmasına “</w:t>
      </w:r>
      <w:r>
        <w:rPr>
          <w:b/>
          <w:bCs/>
        </w:rPr>
        <w:t>hukukun üstünlüğü</w:t>
      </w:r>
      <w:r>
        <w:t>” denir.</w:t>
      </w:r>
    </w:p>
    <w:p w:rsidR="004D6EED" w:rsidRDefault="004D6EED" w:rsidP="00371950">
      <w:pPr>
        <w:spacing w:after="0"/>
      </w:pPr>
      <w:r>
        <w:t>***Hukukta yer alan değişik yaklaşımlar:</w:t>
      </w:r>
    </w:p>
    <w:p w:rsidR="00602F4D" w:rsidRDefault="00C41598" w:rsidP="00602F4D">
      <w:pPr>
        <w:pStyle w:val="Default"/>
        <w:rPr>
          <w:sz w:val="23"/>
          <w:szCs w:val="23"/>
        </w:rPr>
      </w:pPr>
      <w:r>
        <w:rPr>
          <w:b/>
          <w:bCs/>
          <w:sz w:val="23"/>
          <w:szCs w:val="23"/>
        </w:rPr>
        <w:t>1.</w:t>
      </w:r>
      <w:r w:rsidR="00602F4D">
        <w:rPr>
          <w:b/>
          <w:bCs/>
          <w:sz w:val="23"/>
          <w:szCs w:val="23"/>
        </w:rPr>
        <w:t xml:space="preserve">Pozitif Hukuk (Müspet Hukuk) </w:t>
      </w:r>
    </w:p>
    <w:p w:rsidR="00613E12" w:rsidRDefault="00602F4D" w:rsidP="00602F4D">
      <w:r>
        <w:t>Belli bir ülkede belli bir dönemde yürürlükte olan hukuk kurallarının tamamına “pozitif hukuk” denir.</w:t>
      </w:r>
    </w:p>
    <w:p w:rsidR="00D46FD3" w:rsidRPr="00D46FD3" w:rsidRDefault="00602F4D" w:rsidP="00D46FD3">
      <w:pPr>
        <w:spacing w:after="120"/>
      </w:pPr>
      <w:r>
        <w:t>Pozitif hukuk</w:t>
      </w:r>
      <w:r w:rsidRPr="006A353D">
        <w:rPr>
          <w:u w:val="single"/>
        </w:rPr>
        <w:t>, mevzu hukuk ve örf - âdet hukuku şeklinde ikiye ayrılır</w:t>
      </w:r>
      <w:r>
        <w:t>. Pozitif hukuk, yazılı hukuk kurallarının yanı sıra yazılı olmayan hukuk kurallarını da kapsar.</w:t>
      </w:r>
    </w:p>
    <w:p w:rsidR="00D46FD3" w:rsidRPr="00D46FD3" w:rsidRDefault="00D46FD3" w:rsidP="00D46FD3">
      <w:pPr>
        <w:autoSpaceDE w:val="0"/>
        <w:autoSpaceDN w:val="0"/>
        <w:adjustRightInd w:val="0"/>
        <w:spacing w:after="0" w:line="240" w:lineRule="auto"/>
        <w:rPr>
          <w:rFonts w:ascii="Times New Roman" w:hAnsi="Times New Roman" w:cs="Times New Roman"/>
          <w:color w:val="000000"/>
        </w:rPr>
      </w:pPr>
      <w:r w:rsidRPr="00D46FD3">
        <w:rPr>
          <w:rFonts w:ascii="Wingdings" w:hAnsi="Wingdings" w:cs="Wingdings"/>
          <w:color w:val="000000"/>
        </w:rPr>
        <w:t></w:t>
      </w:r>
      <w:r w:rsidRPr="00D46FD3">
        <w:rPr>
          <w:rFonts w:ascii="Wingdings" w:hAnsi="Wingdings" w:cs="Wingdings"/>
          <w:color w:val="000000"/>
        </w:rPr>
        <w:t></w:t>
      </w:r>
      <w:r w:rsidRPr="00D46FD3">
        <w:rPr>
          <w:rFonts w:ascii="Times New Roman" w:hAnsi="Times New Roman" w:cs="Times New Roman"/>
          <w:b/>
          <w:bCs/>
          <w:color w:val="000000"/>
        </w:rPr>
        <w:t xml:space="preserve">Mevzu Hukuk (Konulmuş, </w:t>
      </w:r>
      <w:proofErr w:type="spellStart"/>
      <w:r w:rsidRPr="00D46FD3">
        <w:rPr>
          <w:rFonts w:ascii="Times New Roman" w:hAnsi="Times New Roman" w:cs="Times New Roman"/>
          <w:b/>
          <w:bCs/>
          <w:color w:val="000000"/>
        </w:rPr>
        <w:t>vâz’edilmiş</w:t>
      </w:r>
      <w:proofErr w:type="spellEnd"/>
      <w:r w:rsidRPr="00D46FD3">
        <w:rPr>
          <w:rFonts w:ascii="Times New Roman" w:hAnsi="Times New Roman" w:cs="Times New Roman"/>
          <w:b/>
          <w:bCs/>
          <w:color w:val="000000"/>
        </w:rPr>
        <w:t xml:space="preserve"> hukuk) </w:t>
      </w:r>
    </w:p>
    <w:p w:rsidR="00D46FD3" w:rsidRPr="00D46FD3" w:rsidRDefault="00D46FD3" w:rsidP="00D46FD3">
      <w:pPr>
        <w:spacing w:after="120"/>
        <w:rPr>
          <w:rFonts w:ascii="Times New Roman" w:hAnsi="Times New Roman" w:cs="Times New Roman"/>
          <w:color w:val="000000"/>
        </w:rPr>
      </w:pPr>
      <w:r w:rsidRPr="00D46FD3">
        <w:rPr>
          <w:rFonts w:ascii="Times New Roman" w:hAnsi="Times New Roman" w:cs="Times New Roman"/>
          <w:color w:val="000000"/>
        </w:rPr>
        <w:t>Bir ülkede yetkili bir makam tarafından konulan ve yürürlükte olan, yazılı hukuk kurallarına “mevzu hukuk” denir.</w:t>
      </w:r>
    </w:p>
    <w:p w:rsidR="00D46FD3" w:rsidRPr="00D46FD3" w:rsidRDefault="00D46FD3" w:rsidP="00D46FD3">
      <w:pPr>
        <w:autoSpaceDE w:val="0"/>
        <w:autoSpaceDN w:val="0"/>
        <w:adjustRightInd w:val="0"/>
        <w:spacing w:after="0" w:line="240" w:lineRule="auto"/>
        <w:rPr>
          <w:rFonts w:ascii="Times New Roman" w:hAnsi="Times New Roman" w:cs="Times New Roman"/>
          <w:color w:val="000000"/>
        </w:rPr>
      </w:pPr>
      <w:r w:rsidRPr="00D46FD3">
        <w:rPr>
          <w:rFonts w:ascii="Wingdings" w:hAnsi="Wingdings" w:cs="Wingdings"/>
          <w:color w:val="000000"/>
        </w:rPr>
        <w:t></w:t>
      </w:r>
      <w:r w:rsidRPr="00D46FD3">
        <w:rPr>
          <w:rFonts w:ascii="Wingdings" w:hAnsi="Wingdings" w:cs="Wingdings"/>
          <w:color w:val="000000"/>
        </w:rPr>
        <w:t></w:t>
      </w:r>
      <w:r w:rsidRPr="00D46FD3">
        <w:rPr>
          <w:rFonts w:ascii="Times New Roman" w:hAnsi="Times New Roman" w:cs="Times New Roman"/>
          <w:b/>
          <w:bCs/>
          <w:color w:val="000000"/>
        </w:rPr>
        <w:t xml:space="preserve">Yazısız Hukuk ( Örf ve âdet hukuku ) </w:t>
      </w:r>
    </w:p>
    <w:p w:rsidR="00D46FD3" w:rsidRDefault="00D46FD3" w:rsidP="00D46FD3">
      <w:pPr>
        <w:spacing w:after="0"/>
        <w:rPr>
          <w:rFonts w:ascii="Times New Roman" w:hAnsi="Times New Roman" w:cs="Times New Roman"/>
          <w:color w:val="000000"/>
        </w:rPr>
      </w:pPr>
      <w:r w:rsidRPr="00D46FD3">
        <w:rPr>
          <w:rFonts w:ascii="Times New Roman" w:hAnsi="Times New Roman" w:cs="Times New Roman"/>
          <w:color w:val="000000"/>
        </w:rPr>
        <w:t>Bir ülkede yürürlükte olan pozitif hukukun yazılı olmayan kısmına örf ve âdet hukuku denir.</w:t>
      </w:r>
    </w:p>
    <w:p w:rsidR="00C41598" w:rsidRDefault="00C41598" w:rsidP="00C41598">
      <w:pPr>
        <w:pStyle w:val="Default"/>
        <w:rPr>
          <w:sz w:val="23"/>
          <w:szCs w:val="23"/>
        </w:rPr>
      </w:pPr>
      <w:r>
        <w:rPr>
          <w:b/>
          <w:bCs/>
          <w:sz w:val="23"/>
          <w:szCs w:val="23"/>
        </w:rPr>
        <w:t xml:space="preserve">2. Doğal Hukuk (Tabii Hukuk) </w:t>
      </w:r>
    </w:p>
    <w:p w:rsidR="00D46FD3" w:rsidRDefault="00C41598" w:rsidP="00C41598">
      <w:pPr>
        <w:spacing w:after="0"/>
      </w:pPr>
      <w:r>
        <w:t>Yürürlükteki hukukun üstünde yer alan, olması gereken hukuka “doğal hukuk” denir. Doğal hukuka, “olması gereken hukuk” ya da “ideal hukuk” denildiği de görülür.</w:t>
      </w:r>
    </w:p>
    <w:p w:rsidR="00DD6688" w:rsidRPr="00DD6688" w:rsidRDefault="00DD6688" w:rsidP="00DD6688">
      <w:pPr>
        <w:autoSpaceDE w:val="0"/>
        <w:autoSpaceDN w:val="0"/>
        <w:adjustRightInd w:val="0"/>
        <w:spacing w:after="0" w:line="240" w:lineRule="auto"/>
        <w:rPr>
          <w:rFonts w:ascii="Times New Roman" w:hAnsi="Times New Roman" w:cs="Times New Roman"/>
          <w:color w:val="000000"/>
          <w:sz w:val="23"/>
          <w:szCs w:val="23"/>
        </w:rPr>
      </w:pPr>
      <w:r w:rsidRPr="00DD6688">
        <w:rPr>
          <w:rFonts w:ascii="Times New Roman" w:hAnsi="Times New Roman" w:cs="Times New Roman"/>
          <w:b/>
          <w:bCs/>
          <w:color w:val="000000"/>
          <w:sz w:val="23"/>
          <w:szCs w:val="23"/>
        </w:rPr>
        <w:t xml:space="preserve">HUKUK DEVLETİNİN ŞARTLARI </w:t>
      </w:r>
    </w:p>
    <w:tbl>
      <w:tblPr>
        <w:tblW w:w="0" w:type="auto"/>
        <w:tblBorders>
          <w:top w:val="nil"/>
          <w:left w:val="nil"/>
          <w:bottom w:val="nil"/>
          <w:right w:val="nil"/>
        </w:tblBorders>
        <w:tblLayout w:type="fixed"/>
        <w:tblLook w:val="0000"/>
      </w:tblPr>
      <w:tblGrid>
        <w:gridCol w:w="3571"/>
        <w:gridCol w:w="3571"/>
      </w:tblGrid>
      <w:tr w:rsidR="001B36CA" w:rsidRPr="001B36CA">
        <w:trPr>
          <w:trHeight w:val="242"/>
        </w:trPr>
        <w:tc>
          <w:tcPr>
            <w:tcW w:w="3571" w:type="dxa"/>
          </w:tcPr>
          <w:p w:rsidR="001B36CA" w:rsidRPr="001B36CA" w:rsidRDefault="001B36CA" w:rsidP="001B36CA">
            <w:pPr>
              <w:autoSpaceDE w:val="0"/>
              <w:autoSpaceDN w:val="0"/>
              <w:adjustRightInd w:val="0"/>
              <w:spacing w:after="0" w:line="240" w:lineRule="auto"/>
              <w:rPr>
                <w:rFonts w:ascii="Times New Roman" w:hAnsi="Times New Roman" w:cs="Times New Roman"/>
                <w:color w:val="000000"/>
                <w:sz w:val="23"/>
                <w:szCs w:val="23"/>
              </w:rPr>
            </w:pPr>
            <w:r w:rsidRPr="001B36CA">
              <w:rPr>
                <w:rFonts w:ascii="Times New Roman" w:hAnsi="Times New Roman" w:cs="Times New Roman"/>
                <w:b/>
                <w:bCs/>
                <w:color w:val="000000"/>
                <w:sz w:val="23"/>
                <w:szCs w:val="23"/>
              </w:rPr>
              <w:t xml:space="preserve">GENEL ŞARTLAR </w:t>
            </w:r>
          </w:p>
          <w:p w:rsidR="001B36CA" w:rsidRPr="001B36CA" w:rsidRDefault="001B36CA" w:rsidP="001B36CA">
            <w:pPr>
              <w:autoSpaceDE w:val="0"/>
              <w:autoSpaceDN w:val="0"/>
              <w:adjustRightInd w:val="0"/>
              <w:spacing w:after="0" w:line="240" w:lineRule="auto"/>
              <w:rPr>
                <w:rFonts w:ascii="Times New Roman" w:hAnsi="Times New Roman" w:cs="Times New Roman"/>
                <w:color w:val="000000"/>
                <w:sz w:val="23"/>
                <w:szCs w:val="23"/>
              </w:rPr>
            </w:pPr>
            <w:r w:rsidRPr="001B36CA">
              <w:rPr>
                <w:rFonts w:ascii="Times New Roman" w:hAnsi="Times New Roman" w:cs="Times New Roman"/>
                <w:color w:val="000000"/>
                <w:sz w:val="23"/>
                <w:szCs w:val="23"/>
              </w:rPr>
              <w:t xml:space="preserve">(Devletin Hukuka Bağlılığı) </w:t>
            </w:r>
          </w:p>
        </w:tc>
        <w:tc>
          <w:tcPr>
            <w:tcW w:w="3571" w:type="dxa"/>
          </w:tcPr>
          <w:p w:rsidR="001B36CA" w:rsidRPr="001B36CA" w:rsidRDefault="001B36CA" w:rsidP="001B36CA">
            <w:pPr>
              <w:autoSpaceDE w:val="0"/>
              <w:autoSpaceDN w:val="0"/>
              <w:adjustRightInd w:val="0"/>
              <w:spacing w:after="0" w:line="240" w:lineRule="auto"/>
              <w:rPr>
                <w:rFonts w:ascii="Times New Roman" w:hAnsi="Times New Roman" w:cs="Times New Roman"/>
                <w:color w:val="000000"/>
                <w:sz w:val="23"/>
                <w:szCs w:val="23"/>
              </w:rPr>
            </w:pPr>
          </w:p>
        </w:tc>
      </w:tr>
      <w:tr w:rsidR="001B36CA" w:rsidRPr="001B36CA">
        <w:trPr>
          <w:trHeight w:val="733"/>
        </w:trPr>
        <w:tc>
          <w:tcPr>
            <w:tcW w:w="7142" w:type="dxa"/>
            <w:gridSpan w:val="2"/>
          </w:tcPr>
          <w:p w:rsidR="001B36CA" w:rsidRPr="001B36CA" w:rsidRDefault="001B36CA" w:rsidP="001B36CA">
            <w:pPr>
              <w:autoSpaceDE w:val="0"/>
              <w:autoSpaceDN w:val="0"/>
              <w:adjustRightInd w:val="0"/>
              <w:spacing w:after="0" w:line="240" w:lineRule="auto"/>
              <w:rPr>
                <w:rFonts w:ascii="Times New Roman" w:hAnsi="Times New Roman" w:cs="Times New Roman"/>
                <w:color w:val="000000"/>
              </w:rPr>
            </w:pPr>
            <w:r w:rsidRPr="001B36CA">
              <w:rPr>
                <w:rFonts w:ascii="Times New Roman" w:hAnsi="Times New Roman" w:cs="Times New Roman"/>
                <w:b/>
                <w:bCs/>
                <w:color w:val="000000"/>
              </w:rPr>
              <w:t>1.</w:t>
            </w:r>
            <w:r w:rsidRPr="001B36CA">
              <w:rPr>
                <w:rFonts w:ascii="Times New Roman" w:hAnsi="Times New Roman" w:cs="Times New Roman"/>
                <w:color w:val="000000"/>
              </w:rPr>
              <w:t xml:space="preserve">Yasama organı, hukuka bağlı olmalıdır. </w:t>
            </w:r>
          </w:p>
          <w:p w:rsidR="001B36CA" w:rsidRPr="001B36CA" w:rsidRDefault="001B36CA" w:rsidP="001B36CA">
            <w:pPr>
              <w:autoSpaceDE w:val="0"/>
              <w:autoSpaceDN w:val="0"/>
              <w:adjustRightInd w:val="0"/>
              <w:spacing w:after="0" w:line="240" w:lineRule="auto"/>
              <w:rPr>
                <w:rFonts w:ascii="Times New Roman" w:hAnsi="Times New Roman" w:cs="Times New Roman"/>
                <w:color w:val="000000"/>
              </w:rPr>
            </w:pPr>
            <w:r w:rsidRPr="001B36CA">
              <w:rPr>
                <w:rFonts w:ascii="Times New Roman" w:hAnsi="Times New Roman" w:cs="Times New Roman"/>
                <w:b/>
                <w:bCs/>
                <w:color w:val="000000"/>
              </w:rPr>
              <w:t>2.</w:t>
            </w:r>
            <w:r w:rsidRPr="001B36CA">
              <w:rPr>
                <w:rFonts w:ascii="Times New Roman" w:hAnsi="Times New Roman" w:cs="Times New Roman"/>
                <w:color w:val="000000"/>
              </w:rPr>
              <w:t xml:space="preserve">Yargı organı, hukuka bağlı olmalıdır. </w:t>
            </w:r>
          </w:p>
          <w:p w:rsidR="001B36CA" w:rsidRDefault="001B36CA" w:rsidP="001B36CA">
            <w:pPr>
              <w:autoSpaceDE w:val="0"/>
              <w:autoSpaceDN w:val="0"/>
              <w:adjustRightInd w:val="0"/>
              <w:spacing w:after="0" w:line="240" w:lineRule="auto"/>
              <w:rPr>
                <w:rFonts w:ascii="Times New Roman" w:hAnsi="Times New Roman" w:cs="Times New Roman"/>
                <w:color w:val="000000"/>
              </w:rPr>
            </w:pPr>
            <w:r w:rsidRPr="001B36CA">
              <w:rPr>
                <w:rFonts w:ascii="Times New Roman" w:hAnsi="Times New Roman" w:cs="Times New Roman"/>
                <w:b/>
                <w:bCs/>
                <w:color w:val="000000"/>
              </w:rPr>
              <w:t>3.</w:t>
            </w:r>
            <w:r w:rsidRPr="001B36CA">
              <w:rPr>
                <w:rFonts w:ascii="Times New Roman" w:hAnsi="Times New Roman" w:cs="Times New Roman"/>
                <w:color w:val="000000"/>
              </w:rPr>
              <w:t xml:space="preserve">Yürütme organı, hukuka bağlı olmalıdır. </w:t>
            </w:r>
          </w:p>
          <w:tbl>
            <w:tblPr>
              <w:tblW w:w="0" w:type="auto"/>
              <w:tblBorders>
                <w:top w:val="nil"/>
                <w:left w:val="nil"/>
                <w:bottom w:val="nil"/>
                <w:right w:val="nil"/>
              </w:tblBorders>
              <w:tblLayout w:type="fixed"/>
              <w:tblLook w:val="0000"/>
            </w:tblPr>
            <w:tblGrid>
              <w:gridCol w:w="5639"/>
            </w:tblGrid>
            <w:tr w:rsidR="00DD6688" w:rsidRPr="00DD6688" w:rsidTr="00DD6688">
              <w:trPr>
                <w:trHeight w:val="251"/>
              </w:trPr>
              <w:tc>
                <w:tcPr>
                  <w:tcW w:w="5639" w:type="dxa"/>
                </w:tcPr>
                <w:p w:rsidR="00DD6688" w:rsidRPr="00DD6688" w:rsidRDefault="00DD6688" w:rsidP="00DD6688">
                  <w:pPr>
                    <w:autoSpaceDE w:val="0"/>
                    <w:autoSpaceDN w:val="0"/>
                    <w:adjustRightInd w:val="0"/>
                    <w:spacing w:after="0" w:line="240" w:lineRule="auto"/>
                    <w:rPr>
                      <w:rFonts w:ascii="Times New Roman" w:hAnsi="Times New Roman" w:cs="Times New Roman"/>
                      <w:color w:val="000000"/>
                      <w:sz w:val="23"/>
                      <w:szCs w:val="23"/>
                    </w:rPr>
                  </w:pPr>
                  <w:r w:rsidRPr="00DD6688">
                    <w:rPr>
                      <w:rFonts w:ascii="Times New Roman" w:hAnsi="Times New Roman" w:cs="Times New Roman"/>
                      <w:b/>
                      <w:bCs/>
                      <w:color w:val="000000"/>
                      <w:sz w:val="23"/>
                      <w:szCs w:val="23"/>
                    </w:rPr>
                    <w:t xml:space="preserve">ÖZEL ŞARTLAR </w:t>
                  </w:r>
                </w:p>
                <w:p w:rsidR="00DD6688" w:rsidRDefault="00DD6688" w:rsidP="00DD6688">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(İdarenin Hukuka </w:t>
                  </w:r>
                  <w:r w:rsidRPr="00DD6688">
                    <w:rPr>
                      <w:rFonts w:ascii="Times New Roman" w:hAnsi="Times New Roman" w:cs="Times New Roman"/>
                      <w:color w:val="000000"/>
                      <w:sz w:val="23"/>
                      <w:szCs w:val="23"/>
                    </w:rPr>
                    <w:t xml:space="preserve">Bağlılığı </w:t>
                  </w:r>
                  <w:r>
                    <w:rPr>
                      <w:rFonts w:ascii="Times New Roman" w:hAnsi="Times New Roman" w:cs="Times New Roman"/>
                      <w:color w:val="000000"/>
                      <w:sz w:val="23"/>
                      <w:szCs w:val="23"/>
                    </w:rPr>
                    <w:t>)</w:t>
                  </w:r>
                </w:p>
                <w:p w:rsidR="00DD6688" w:rsidRPr="00DD6688" w:rsidRDefault="00DD6688" w:rsidP="00DD6688">
                  <w:pPr>
                    <w:pStyle w:val="Default"/>
                    <w:rPr>
                      <w:sz w:val="22"/>
                      <w:szCs w:val="22"/>
                    </w:rPr>
                  </w:pPr>
                  <w:r w:rsidRPr="00DD6688">
                    <w:rPr>
                      <w:bCs/>
                      <w:sz w:val="22"/>
                      <w:szCs w:val="22"/>
                    </w:rPr>
                    <w:t xml:space="preserve">1.İdare, yargısal denetime tabi olmalıdır. </w:t>
                  </w:r>
                </w:p>
                <w:p w:rsidR="00DD6688" w:rsidRPr="00DD6688" w:rsidRDefault="00DD6688" w:rsidP="00DD6688">
                  <w:pPr>
                    <w:pStyle w:val="Default"/>
                    <w:rPr>
                      <w:sz w:val="22"/>
                      <w:szCs w:val="22"/>
                    </w:rPr>
                  </w:pPr>
                  <w:r w:rsidRPr="00DD6688">
                    <w:rPr>
                      <w:bCs/>
                      <w:sz w:val="22"/>
                      <w:szCs w:val="22"/>
                    </w:rPr>
                    <w:t xml:space="preserve">2.Hâkimler, bağımsız ve teminatlı olmalıdır. </w:t>
                  </w:r>
                </w:p>
                <w:p w:rsidR="00DD6688" w:rsidRPr="00DD6688" w:rsidRDefault="00DD6688" w:rsidP="00DD6688">
                  <w:pPr>
                    <w:pStyle w:val="Default"/>
                    <w:rPr>
                      <w:sz w:val="23"/>
                      <w:szCs w:val="23"/>
                    </w:rPr>
                  </w:pPr>
                  <w:r w:rsidRPr="00DD6688">
                    <w:rPr>
                      <w:bCs/>
                      <w:sz w:val="23"/>
                      <w:szCs w:val="23"/>
                    </w:rPr>
                    <w:t>3.</w:t>
                  </w:r>
                  <w:r w:rsidRPr="00DD6688">
                    <w:rPr>
                      <w:sz w:val="23"/>
                      <w:szCs w:val="23"/>
                    </w:rPr>
                    <w:t xml:space="preserve">İdari faaliyetler, önceden bilinebilir olmalıdır. </w:t>
                  </w:r>
                </w:p>
                <w:p w:rsidR="00DD6688" w:rsidRPr="00DD6688" w:rsidRDefault="00DD6688" w:rsidP="00DD6688">
                  <w:pPr>
                    <w:pStyle w:val="Default"/>
                    <w:rPr>
                      <w:sz w:val="22"/>
                      <w:szCs w:val="22"/>
                    </w:rPr>
                  </w:pPr>
                  <w:r w:rsidRPr="00DD6688">
                    <w:rPr>
                      <w:bCs/>
                      <w:sz w:val="22"/>
                      <w:szCs w:val="22"/>
                    </w:rPr>
                    <w:t xml:space="preserve">4.Hukuki güvenlik ilkesi mevcut olmalıdır. </w:t>
                  </w:r>
                </w:p>
                <w:p w:rsidR="009E35B2" w:rsidRPr="00DD6688" w:rsidRDefault="00DD6688" w:rsidP="00DD6688">
                  <w:pPr>
                    <w:autoSpaceDE w:val="0"/>
                    <w:autoSpaceDN w:val="0"/>
                    <w:adjustRightInd w:val="0"/>
                    <w:spacing w:after="0" w:line="240" w:lineRule="auto"/>
                    <w:rPr>
                      <w:b/>
                      <w:bCs/>
                    </w:rPr>
                  </w:pPr>
                  <w:r w:rsidRPr="00DD6688">
                    <w:rPr>
                      <w:bCs/>
                    </w:rPr>
                    <w:t>5.İdarenin mali sorumluluğu mevcut olmalıdır.</w:t>
                  </w:r>
                </w:p>
              </w:tc>
            </w:tr>
          </w:tbl>
          <w:p w:rsidR="001B36CA" w:rsidRPr="001B36CA" w:rsidRDefault="001B36CA" w:rsidP="001B36CA">
            <w:pPr>
              <w:autoSpaceDE w:val="0"/>
              <w:autoSpaceDN w:val="0"/>
              <w:adjustRightInd w:val="0"/>
              <w:spacing w:after="0" w:line="240" w:lineRule="auto"/>
              <w:rPr>
                <w:rFonts w:ascii="Times New Roman" w:hAnsi="Times New Roman" w:cs="Times New Roman"/>
                <w:color w:val="000000"/>
              </w:rPr>
            </w:pPr>
          </w:p>
        </w:tc>
      </w:tr>
    </w:tbl>
    <w:p w:rsidR="00DD6688" w:rsidRPr="00DD6688" w:rsidRDefault="00DD6688" w:rsidP="00DD6688">
      <w:pPr>
        <w:spacing w:after="0"/>
        <w:rPr>
          <w:b/>
          <w:u w:val="single"/>
        </w:rPr>
      </w:pPr>
      <w:r w:rsidRPr="00DD6688">
        <w:rPr>
          <w:b/>
          <w:u w:val="single"/>
        </w:rPr>
        <w:t>Hak Kav</w:t>
      </w:r>
      <w:r>
        <w:rPr>
          <w:b/>
          <w:u w:val="single"/>
        </w:rPr>
        <w:t>ramı ve Hukuktaki Temel İlkeler</w:t>
      </w:r>
    </w:p>
    <w:p w:rsidR="00371950" w:rsidRDefault="00DD6688" w:rsidP="00DD6688">
      <w:pPr>
        <w:spacing w:after="0"/>
      </w:pPr>
      <w:r w:rsidRPr="00DD6688">
        <w:rPr>
          <w:b/>
        </w:rPr>
        <w:t>Hak:</w:t>
      </w:r>
      <w:r>
        <w:t xml:space="preserve"> hukuk düzeninin kişilere tanıdığı ve koruma altına aldığı yetkilerdir. Hakların konusu kişiler ve eşyadır. Hak sahipleri ise gerçek kişiler ve tüzel kişilerdir.</w:t>
      </w:r>
    </w:p>
    <w:p w:rsidR="006A353D" w:rsidRDefault="009E35B2" w:rsidP="00D421AB">
      <w:pPr>
        <w:spacing w:after="0"/>
        <w:rPr>
          <w:b/>
        </w:rPr>
      </w:pPr>
      <w:r w:rsidRPr="009E35B2">
        <w:rPr>
          <w:b/>
        </w:rPr>
        <w:t>Hakları doğuran olaylar 3 terimle açıklanabilir</w:t>
      </w:r>
    </w:p>
    <w:p w:rsidR="009E35B2" w:rsidRDefault="009E35B2">
      <w:pPr>
        <w:rPr>
          <w:sz w:val="20"/>
          <w:szCs w:val="20"/>
        </w:rPr>
      </w:pPr>
      <w:r>
        <w:rPr>
          <w:b/>
        </w:rPr>
        <w:t>1.</w:t>
      </w:r>
      <w:r w:rsidRPr="009E35B2">
        <w:rPr>
          <w:b/>
        </w:rPr>
        <w:t xml:space="preserve">Hukuki </w:t>
      </w:r>
      <w:proofErr w:type="gramStart"/>
      <w:r w:rsidRPr="009E35B2">
        <w:rPr>
          <w:b/>
        </w:rPr>
        <w:t>Olay:</w:t>
      </w:r>
      <w:r>
        <w:t>Örneğin</w:t>
      </w:r>
      <w:proofErr w:type="gramEnd"/>
      <w:r>
        <w:t>; ölüm    2.</w:t>
      </w:r>
      <w:r w:rsidRPr="009E35B2">
        <w:rPr>
          <w:b/>
        </w:rPr>
        <w:t>Hukuki Fiil:</w:t>
      </w:r>
      <w:r w:rsidRPr="009E35B2">
        <w:t xml:space="preserve"> Örneğin, ikametgah.</w:t>
      </w:r>
      <w:r w:rsidRPr="009E35B2">
        <w:rPr>
          <w:b/>
        </w:rPr>
        <w:t>3. Hukuki İşlem:</w:t>
      </w:r>
      <w:r w:rsidRPr="009E35B2">
        <w:rPr>
          <w:sz w:val="20"/>
          <w:szCs w:val="20"/>
        </w:rPr>
        <w:t>Örneğin,evlenme.</w:t>
      </w:r>
    </w:p>
    <w:p w:rsidR="00141BCC" w:rsidRDefault="00141BCC">
      <w:pPr>
        <w:rPr>
          <w:sz w:val="20"/>
          <w:szCs w:val="20"/>
        </w:rPr>
      </w:pPr>
    </w:p>
    <w:p w:rsidR="005C324B" w:rsidRDefault="005C324B">
      <w:pPr>
        <w:rPr>
          <w:sz w:val="20"/>
          <w:szCs w:val="20"/>
        </w:rPr>
      </w:pPr>
    </w:p>
    <w:p w:rsidR="005C324B" w:rsidRDefault="005C324B">
      <w:pPr>
        <w:rPr>
          <w:sz w:val="20"/>
          <w:szCs w:val="20"/>
        </w:rPr>
      </w:pPr>
    </w:p>
    <w:p w:rsidR="005C324B" w:rsidRDefault="005C324B">
      <w:pPr>
        <w:rPr>
          <w:sz w:val="20"/>
          <w:szCs w:val="20"/>
        </w:rPr>
      </w:pPr>
    </w:p>
    <w:p w:rsidR="005C324B" w:rsidRDefault="005C324B">
      <w:pPr>
        <w:rPr>
          <w:sz w:val="20"/>
          <w:szCs w:val="20"/>
        </w:rPr>
      </w:pPr>
    </w:p>
    <w:p w:rsidR="005C324B" w:rsidRDefault="005C324B">
      <w:pPr>
        <w:rPr>
          <w:sz w:val="20"/>
          <w:szCs w:val="20"/>
        </w:rPr>
      </w:pPr>
    </w:p>
    <w:p w:rsidR="005C324B" w:rsidRDefault="005C324B">
      <w:pPr>
        <w:rPr>
          <w:sz w:val="20"/>
          <w:szCs w:val="20"/>
        </w:rPr>
      </w:pPr>
    </w:p>
    <w:p w:rsidR="005C324B" w:rsidRDefault="005C324B">
      <w:pPr>
        <w:rPr>
          <w:sz w:val="20"/>
          <w:szCs w:val="20"/>
        </w:rPr>
      </w:pPr>
    </w:p>
    <w:p w:rsidR="00141BCC" w:rsidRDefault="00141BCC">
      <w:pPr>
        <w:rPr>
          <w:sz w:val="20"/>
          <w:szCs w:val="20"/>
        </w:rPr>
      </w:pPr>
    </w:p>
    <w:p w:rsidR="00D421AB" w:rsidRDefault="002A69A9" w:rsidP="002A69A9">
      <w:pPr>
        <w:spacing w:after="0"/>
      </w:pPr>
      <w:r w:rsidRPr="002A69A9">
        <w:t>****Hakların Kazanılması İki şekilde olur</w:t>
      </w:r>
      <w:r>
        <w:t>:</w:t>
      </w:r>
    </w:p>
    <w:p w:rsidR="002A69A9" w:rsidRPr="002A69A9" w:rsidRDefault="002A69A9" w:rsidP="002A69A9">
      <w:pPr>
        <w:pStyle w:val="Default"/>
      </w:pPr>
      <w:r w:rsidRPr="002A69A9">
        <w:rPr>
          <w:u w:val="single"/>
        </w:rPr>
        <w:t>1. Aslen Kazanma:</w:t>
      </w:r>
      <w:r>
        <w:rPr>
          <w:sz w:val="22"/>
          <w:szCs w:val="22"/>
        </w:rPr>
        <w:t xml:space="preserve">Kimseye ait olmayan bir hakkın bir kişi tarafından kazanılmasıdır. </w:t>
      </w:r>
    </w:p>
    <w:p w:rsidR="002A69A9" w:rsidRDefault="002A69A9" w:rsidP="002A69A9">
      <w:r w:rsidRPr="002A69A9">
        <w:t>Nehirde tutulan balık</w:t>
      </w:r>
      <w:r>
        <w:t xml:space="preserve"> gibi</w:t>
      </w:r>
      <w:r w:rsidRPr="002A69A9">
        <w:t>,</w:t>
      </w:r>
    </w:p>
    <w:p w:rsidR="002A69A9" w:rsidRDefault="002A69A9" w:rsidP="002A69A9">
      <w:r w:rsidRPr="002A69A9">
        <w:rPr>
          <w:u w:val="single"/>
        </w:rPr>
        <w:t>2. Devren Kazanma:</w:t>
      </w:r>
      <w:r w:rsidRPr="002A69A9">
        <w:t>Hakkın</w:t>
      </w:r>
      <w:r>
        <w:t xml:space="preserve"> miras yoluyla bir kişiden başka bir kişiye geçmesidir.</w:t>
      </w:r>
    </w:p>
    <w:p w:rsidR="002A69A9" w:rsidRDefault="009561F4" w:rsidP="00B63FCB">
      <w:pPr>
        <w:spacing w:after="0"/>
      </w:pPr>
      <w:r>
        <w:t>**</w:t>
      </w:r>
      <w:r w:rsidRPr="009561F4">
        <w:t xml:space="preserve">Hakların Korunması, kural olarak devlet tarafından gerçekleştirilir. </w:t>
      </w:r>
      <w:r>
        <w:t>bazı durumlarda kişiler haklarını bizzat kendileri de korumak zorunda kalabilir.</w:t>
      </w:r>
    </w:p>
    <w:p w:rsidR="00F92F10" w:rsidRDefault="00F92F10" w:rsidP="00B63FCB">
      <w:pPr>
        <w:spacing w:after="0"/>
      </w:pPr>
      <w:r>
        <w:t>a.Meşru Müdafaa             b.Zaruret Hali (Iztırar)           c.</w:t>
      </w:r>
      <w:r w:rsidR="00B63FCB">
        <w:t xml:space="preserve"> Kuvvet Kullanma</w:t>
      </w:r>
    </w:p>
    <w:p w:rsidR="00F92F10" w:rsidRDefault="00E774C1" w:rsidP="00B63FCB">
      <w:pPr>
        <w:spacing w:after="0"/>
      </w:pPr>
      <w:r>
        <w:t xml:space="preserve">Hukukun hak sahibi saydığı varlıklar, biri </w:t>
      </w:r>
      <w:r w:rsidRPr="00E774C1">
        <w:rPr>
          <w:u w:val="single"/>
        </w:rPr>
        <w:t>gerçek kişi</w:t>
      </w:r>
      <w:r>
        <w:t xml:space="preserve"> diğeri </w:t>
      </w:r>
      <w:r w:rsidRPr="00E774C1">
        <w:rPr>
          <w:u w:val="single"/>
        </w:rPr>
        <w:t>tüzel kişi</w:t>
      </w:r>
      <w:r>
        <w:t xml:space="preserve"> olarak iki gruba ayrılır.</w:t>
      </w:r>
    </w:p>
    <w:p w:rsidR="00E774C1" w:rsidRDefault="00E774C1" w:rsidP="00E774C1">
      <w:r w:rsidRPr="00E774C1">
        <w:t xml:space="preserve">Gerçek kişiler insanlardır.Tüzel kişiler ise hukukun hak sahibi saydığı insan veya mal topluluklarıdır. </w:t>
      </w:r>
      <w:r>
        <w:t>Dernekler ve vakıflar olarak ikiye ayrılır.</w:t>
      </w:r>
    </w:p>
    <w:p w:rsidR="00636E3F" w:rsidRDefault="00636E3F" w:rsidP="00636E3F">
      <w:pPr>
        <w:pStyle w:val="Default"/>
        <w:rPr>
          <w:sz w:val="23"/>
          <w:szCs w:val="23"/>
        </w:rPr>
      </w:pPr>
      <w:r>
        <w:rPr>
          <w:b/>
          <w:bCs/>
          <w:sz w:val="23"/>
          <w:szCs w:val="23"/>
        </w:rPr>
        <w:t xml:space="preserve">Hukuktaki Temel İlkeler </w:t>
      </w:r>
    </w:p>
    <w:p w:rsidR="00636E3F" w:rsidRDefault="00636E3F" w:rsidP="00220FDF">
      <w:pPr>
        <w:spacing w:after="0"/>
        <w:rPr>
          <w:bCs/>
          <w:sz w:val="23"/>
          <w:szCs w:val="23"/>
        </w:rPr>
      </w:pPr>
      <w:r>
        <w:rPr>
          <w:b/>
          <w:bCs/>
          <w:sz w:val="23"/>
          <w:szCs w:val="23"/>
        </w:rPr>
        <w:t>1.Hukukun Üstünlüğünün Bağlayıcılığı İlkesi:</w:t>
      </w:r>
      <w:r w:rsidRPr="00636E3F">
        <w:rPr>
          <w:bCs/>
          <w:sz w:val="23"/>
          <w:szCs w:val="23"/>
        </w:rPr>
        <w:t>H</w:t>
      </w:r>
      <w:r>
        <w:rPr>
          <w:bCs/>
          <w:sz w:val="23"/>
          <w:szCs w:val="23"/>
        </w:rPr>
        <w:t>ukukun üstünlüğünün</w:t>
      </w:r>
      <w:r w:rsidRPr="00636E3F">
        <w:rPr>
          <w:bCs/>
          <w:sz w:val="23"/>
          <w:szCs w:val="23"/>
        </w:rPr>
        <w:t>olduğu bir ülkede devlet, temel birey haklarını korumak dışı</w:t>
      </w:r>
      <w:r>
        <w:rPr>
          <w:bCs/>
          <w:sz w:val="23"/>
          <w:szCs w:val="23"/>
        </w:rPr>
        <w:t xml:space="preserve">nda keyfî kurallar, uygulamalar </w:t>
      </w:r>
      <w:r w:rsidRPr="00636E3F">
        <w:rPr>
          <w:bCs/>
          <w:sz w:val="23"/>
          <w:szCs w:val="23"/>
        </w:rPr>
        <w:t>ve yasaklar getiremez.</w:t>
      </w:r>
    </w:p>
    <w:p w:rsidR="00220FDF" w:rsidRPr="00220FDF" w:rsidRDefault="00220FDF" w:rsidP="00220FDF">
      <w:pPr>
        <w:spacing w:after="0"/>
        <w:rPr>
          <w:bCs/>
        </w:rPr>
      </w:pPr>
      <w:r>
        <w:rPr>
          <w:b/>
          <w:bCs/>
          <w:sz w:val="23"/>
          <w:szCs w:val="23"/>
        </w:rPr>
        <w:t>2. Suçta ve Cezada Kanunilik İlkesi:</w:t>
      </w:r>
      <w:r w:rsidRPr="00220FDF">
        <w:rPr>
          <w:bCs/>
        </w:rPr>
        <w:t>"Kimse işlediği zaman yürürlükte bulunan kanunun suç</w:t>
      </w:r>
    </w:p>
    <w:p w:rsidR="00220FDF" w:rsidRPr="00220FDF" w:rsidRDefault="00220FDF" w:rsidP="00001EC7">
      <w:pPr>
        <w:spacing w:after="0"/>
        <w:rPr>
          <w:bCs/>
        </w:rPr>
      </w:pPr>
      <w:r w:rsidRPr="00220FDF">
        <w:rPr>
          <w:bCs/>
        </w:rPr>
        <w:t>saymadığı bir fiilden dolayı cezalandırılamaz. Ceza ve ce</w:t>
      </w:r>
      <w:r>
        <w:rPr>
          <w:bCs/>
        </w:rPr>
        <w:t xml:space="preserve">za yerine geçen tedbirler </w:t>
      </w:r>
      <w:r w:rsidRPr="00220FDF">
        <w:rPr>
          <w:bCs/>
          <w:sz w:val="20"/>
          <w:szCs w:val="20"/>
        </w:rPr>
        <w:t xml:space="preserve">ancak kanunla konur." </w:t>
      </w:r>
    </w:p>
    <w:p w:rsidR="00636E3F" w:rsidRDefault="00865E2C" w:rsidP="00636E3F">
      <w:r>
        <w:rPr>
          <w:b/>
          <w:bCs/>
          <w:sz w:val="23"/>
          <w:szCs w:val="23"/>
        </w:rPr>
        <w:t>3. Hak Arama Özgürlüğü:</w:t>
      </w:r>
      <w:r>
        <w:t>Suçlanan kişinin kendisine yöneltilen suçlamanın bir mahkeme tarafından karara bağlanmasını talep etme hakkı anlamında mahkemeye başvurma hakkının tanınması, esasında hukuk devleti olmanın bir gereğidir.</w:t>
      </w:r>
    </w:p>
    <w:p w:rsidR="00F033AF" w:rsidRDefault="00F033AF" w:rsidP="00F033AF">
      <w:pPr>
        <w:spacing w:after="0"/>
      </w:pPr>
      <w:r>
        <w:t>***</w:t>
      </w:r>
      <w:r w:rsidRPr="00F033AF">
        <w:rPr>
          <w:b/>
        </w:rPr>
        <w:t>hukuk kuralları çeşitli yollarla ortaya çıkar:</w:t>
      </w:r>
      <w:r>
        <w:t xml:space="preserve">Bazıları kendiliğinden oluşur, bunlara "gelenek (örf ve âdet) hukuku" denilir. </w:t>
      </w:r>
    </w:p>
    <w:p w:rsidR="00F033AF" w:rsidRDefault="00F033AF" w:rsidP="00F033AF">
      <w:pPr>
        <w:spacing w:after="0"/>
      </w:pPr>
      <w:r>
        <w:t xml:space="preserve">Bazıları ise yetkili kamu kuruluşları tarafından konulur, bunlara "yazılı hukuk" kaynakları denir. </w:t>
      </w:r>
    </w:p>
    <w:p w:rsidR="00F033AF" w:rsidRDefault="00F033AF" w:rsidP="00F033AF">
      <w:pPr>
        <w:spacing w:after="0"/>
      </w:pPr>
      <w:r>
        <w:t>Bazı hukuk kuralları da yargıçların çalışmaları sonucunda oluşur, bunlara ise "içtihat hukuku" denir.</w:t>
      </w:r>
    </w:p>
    <w:p w:rsidR="00001EC7" w:rsidRDefault="00F033AF" w:rsidP="00F033AF">
      <w:r>
        <w:t>Ayrıca bu kurallara, hukuk kurallarını eleştiren ve geliştiren öğreti (doktrin) de eklenebilir.</w:t>
      </w:r>
    </w:p>
    <w:p w:rsidR="00F033AF" w:rsidRDefault="001B74A5" w:rsidP="001B74A5">
      <w:pPr>
        <w:spacing w:after="0"/>
      </w:pPr>
      <w:r>
        <w:t>***</w:t>
      </w:r>
      <w:r w:rsidRPr="001B74A5">
        <w:t>Hukuk dilinin temel özellikleri şunlardır</w:t>
      </w:r>
      <w:r>
        <w:t>:</w:t>
      </w:r>
    </w:p>
    <w:p w:rsidR="001B74A5" w:rsidRDefault="001B74A5" w:rsidP="001B74A5">
      <w:pPr>
        <w:pStyle w:val="Default"/>
        <w:rPr>
          <w:sz w:val="22"/>
          <w:szCs w:val="22"/>
        </w:rPr>
      </w:pPr>
      <w:r>
        <w:rPr>
          <w:sz w:val="22"/>
          <w:szCs w:val="22"/>
        </w:rPr>
        <w:t>-Açıklık ve sadelik.      -Bilimsel tutarlılık.     -Terim birliği.       -Kesinlik ve belirginlik.</w:t>
      </w:r>
    </w:p>
    <w:p w:rsidR="00C625E3" w:rsidRDefault="00C625E3" w:rsidP="001B74A5">
      <w:pPr>
        <w:pStyle w:val="Default"/>
        <w:rPr>
          <w:b/>
          <w:bCs/>
          <w:sz w:val="23"/>
          <w:szCs w:val="23"/>
        </w:rPr>
      </w:pPr>
      <w:r>
        <w:rPr>
          <w:b/>
          <w:bCs/>
          <w:sz w:val="23"/>
          <w:szCs w:val="23"/>
        </w:rPr>
        <w:t>Dilekçeler</w:t>
      </w:r>
    </w:p>
    <w:p w:rsidR="00C625E3" w:rsidRPr="00C625E3" w:rsidRDefault="00C625E3" w:rsidP="00C625E3">
      <w:pPr>
        <w:pStyle w:val="Default"/>
        <w:rPr>
          <w:sz w:val="22"/>
          <w:szCs w:val="22"/>
        </w:rPr>
      </w:pPr>
      <w:r w:rsidRPr="00C625E3">
        <w:rPr>
          <w:sz w:val="22"/>
          <w:szCs w:val="22"/>
        </w:rPr>
        <w:t>Bir dileği bildirmek için resmî makamlara sunulan, imzalı ve adresli, pullu veya</w:t>
      </w:r>
    </w:p>
    <w:p w:rsidR="00C625E3" w:rsidRDefault="00C625E3" w:rsidP="00C625E3">
      <w:pPr>
        <w:pStyle w:val="Default"/>
        <w:rPr>
          <w:sz w:val="22"/>
          <w:szCs w:val="22"/>
        </w:rPr>
      </w:pPr>
      <w:r w:rsidRPr="00C625E3">
        <w:rPr>
          <w:sz w:val="22"/>
          <w:szCs w:val="22"/>
        </w:rPr>
        <w:t>pulsuz yazıya isti</w:t>
      </w:r>
      <w:r>
        <w:rPr>
          <w:sz w:val="22"/>
          <w:szCs w:val="22"/>
        </w:rPr>
        <w:t xml:space="preserve">da, arzuhal veya dilekçe denir.  </w:t>
      </w:r>
      <w:r w:rsidRPr="00C625E3">
        <w:rPr>
          <w:sz w:val="22"/>
          <w:szCs w:val="22"/>
        </w:rPr>
        <w:t>Dilekçe hakkısiyasal haklardandır.</w:t>
      </w:r>
    </w:p>
    <w:p w:rsidR="00C625E3" w:rsidRDefault="00F72EB7" w:rsidP="00C625E3">
      <w:pPr>
        <w:pStyle w:val="Default"/>
        <w:rPr>
          <w:sz w:val="22"/>
          <w:szCs w:val="22"/>
        </w:rPr>
      </w:pPr>
      <w:r>
        <w:rPr>
          <w:b/>
          <w:bCs/>
          <w:sz w:val="22"/>
          <w:szCs w:val="22"/>
        </w:rPr>
        <w:t>1.Genel (Adi) Dilekçeler:</w:t>
      </w:r>
      <w:r w:rsidRPr="00F72EB7">
        <w:rPr>
          <w:bCs/>
          <w:sz w:val="22"/>
          <w:szCs w:val="22"/>
        </w:rPr>
        <w:t>Bu dilekçeler serbest bir biçimde düzenlenir.</w:t>
      </w:r>
    </w:p>
    <w:p w:rsidR="004779D1" w:rsidRPr="004779D1" w:rsidRDefault="004779D1" w:rsidP="004779D1">
      <w:pPr>
        <w:pStyle w:val="Default"/>
        <w:rPr>
          <w:bCs/>
          <w:sz w:val="23"/>
          <w:szCs w:val="23"/>
        </w:rPr>
      </w:pPr>
      <w:r>
        <w:rPr>
          <w:b/>
          <w:bCs/>
          <w:sz w:val="23"/>
          <w:szCs w:val="23"/>
        </w:rPr>
        <w:t>2.Adli Dilekçeler:</w:t>
      </w:r>
      <w:r w:rsidRPr="004779D1">
        <w:rPr>
          <w:bCs/>
          <w:sz w:val="23"/>
          <w:szCs w:val="23"/>
        </w:rPr>
        <w:t>Adli makamlara verilen ve çoğunlukla içerikleri yasalar tarafından belirlenmiş</w:t>
      </w:r>
    </w:p>
    <w:p w:rsidR="004779D1" w:rsidRPr="004779D1" w:rsidRDefault="004779D1" w:rsidP="004779D1">
      <w:pPr>
        <w:pStyle w:val="Default"/>
        <w:rPr>
          <w:bCs/>
          <w:sz w:val="23"/>
          <w:szCs w:val="23"/>
        </w:rPr>
      </w:pPr>
      <w:r w:rsidRPr="004779D1">
        <w:rPr>
          <w:bCs/>
          <w:sz w:val="23"/>
          <w:szCs w:val="23"/>
        </w:rPr>
        <w:t>bulunan dilekçelerdir</w:t>
      </w:r>
      <w:r>
        <w:rPr>
          <w:bCs/>
          <w:sz w:val="23"/>
          <w:szCs w:val="23"/>
        </w:rPr>
        <w:t xml:space="preserve">. Bu </w:t>
      </w:r>
      <w:r w:rsidRPr="004779D1">
        <w:rPr>
          <w:bCs/>
          <w:sz w:val="23"/>
          <w:szCs w:val="23"/>
        </w:rPr>
        <w:t>dilekçeler:.</w:t>
      </w:r>
    </w:p>
    <w:p w:rsidR="004779D1" w:rsidRPr="004779D1" w:rsidRDefault="004779D1" w:rsidP="004779D1">
      <w:pPr>
        <w:pStyle w:val="Default"/>
        <w:rPr>
          <w:bCs/>
          <w:sz w:val="23"/>
          <w:szCs w:val="23"/>
        </w:rPr>
      </w:pPr>
      <w:r>
        <w:rPr>
          <w:bCs/>
          <w:sz w:val="23"/>
          <w:szCs w:val="23"/>
        </w:rPr>
        <w:t xml:space="preserve">a-Dava dilekçeleri                  b-Şikâyet, itiraz </w:t>
      </w:r>
      <w:proofErr w:type="gramStart"/>
      <w:r>
        <w:rPr>
          <w:bCs/>
          <w:sz w:val="23"/>
          <w:szCs w:val="23"/>
        </w:rPr>
        <w:t>dilekçeleri        c</w:t>
      </w:r>
      <w:proofErr w:type="gramEnd"/>
      <w:r>
        <w:rPr>
          <w:bCs/>
          <w:sz w:val="23"/>
          <w:szCs w:val="23"/>
        </w:rPr>
        <w:t>-</w:t>
      </w:r>
      <w:r w:rsidRPr="004779D1">
        <w:rPr>
          <w:bCs/>
          <w:sz w:val="23"/>
          <w:szCs w:val="23"/>
        </w:rPr>
        <w:t>Davaya cevap dilekçeleri</w:t>
      </w:r>
    </w:p>
    <w:p w:rsidR="001B74A5" w:rsidRDefault="004779D1" w:rsidP="004779D1">
      <w:pPr>
        <w:pStyle w:val="Default"/>
        <w:rPr>
          <w:bCs/>
          <w:sz w:val="23"/>
          <w:szCs w:val="23"/>
        </w:rPr>
      </w:pPr>
      <w:r>
        <w:rPr>
          <w:bCs/>
          <w:sz w:val="23"/>
          <w:szCs w:val="23"/>
        </w:rPr>
        <w:t xml:space="preserve">d-İhtiyati tedbir </w:t>
      </w:r>
      <w:proofErr w:type="gramStart"/>
      <w:r>
        <w:rPr>
          <w:bCs/>
          <w:sz w:val="23"/>
          <w:szCs w:val="23"/>
        </w:rPr>
        <w:t>dilekçeleri    e</w:t>
      </w:r>
      <w:proofErr w:type="gramEnd"/>
      <w:r>
        <w:rPr>
          <w:bCs/>
          <w:sz w:val="23"/>
          <w:szCs w:val="23"/>
        </w:rPr>
        <w:t xml:space="preserve">-Duruşmadan vareste tutunma </w:t>
      </w:r>
      <w:r w:rsidRPr="004779D1">
        <w:rPr>
          <w:bCs/>
          <w:sz w:val="23"/>
          <w:szCs w:val="23"/>
        </w:rPr>
        <w:t>dilekçesi</w:t>
      </w:r>
    </w:p>
    <w:p w:rsidR="004779D1" w:rsidRDefault="00114372" w:rsidP="00114372">
      <w:pPr>
        <w:pStyle w:val="Default"/>
        <w:rPr>
          <w:bCs/>
          <w:sz w:val="23"/>
          <w:szCs w:val="23"/>
        </w:rPr>
      </w:pPr>
      <w:r>
        <w:rPr>
          <w:b/>
          <w:bCs/>
          <w:sz w:val="23"/>
          <w:szCs w:val="23"/>
        </w:rPr>
        <w:t>3.Dava Dilekçeleri:</w:t>
      </w:r>
      <w:r w:rsidRPr="00114372">
        <w:rPr>
          <w:bCs/>
          <w:sz w:val="23"/>
          <w:szCs w:val="23"/>
        </w:rPr>
        <w:t>Dava dilekçesinin başına davanın açıldığı mahkemenin adı yazılır. Ancak</w:t>
      </w:r>
      <w:r>
        <w:rPr>
          <w:bCs/>
          <w:sz w:val="23"/>
          <w:szCs w:val="23"/>
        </w:rPr>
        <w:t xml:space="preserve"> görev ve </w:t>
      </w:r>
      <w:r w:rsidRPr="00114372">
        <w:rPr>
          <w:bCs/>
          <w:sz w:val="23"/>
          <w:szCs w:val="23"/>
        </w:rPr>
        <w:t>yetki bakımından ilgili mahkemeyi yazmak önemlidir</w:t>
      </w:r>
      <w:r>
        <w:rPr>
          <w:bCs/>
          <w:sz w:val="23"/>
          <w:szCs w:val="23"/>
        </w:rPr>
        <w:t>.</w:t>
      </w:r>
    </w:p>
    <w:p w:rsidR="008A487C" w:rsidRPr="008A487C" w:rsidRDefault="008A487C" w:rsidP="008A487C">
      <w:pPr>
        <w:pStyle w:val="Default"/>
        <w:rPr>
          <w:b/>
          <w:bCs/>
          <w:sz w:val="23"/>
          <w:szCs w:val="23"/>
        </w:rPr>
      </w:pPr>
      <w:r w:rsidRPr="008A487C">
        <w:rPr>
          <w:b/>
          <w:bCs/>
          <w:sz w:val="23"/>
          <w:szCs w:val="23"/>
        </w:rPr>
        <w:t>Bugün ülkemizde dört ana yargı yolu vardır</w:t>
      </w:r>
      <w:r>
        <w:rPr>
          <w:b/>
          <w:bCs/>
          <w:sz w:val="23"/>
          <w:szCs w:val="23"/>
        </w:rPr>
        <w:t>:</w:t>
      </w:r>
      <w:r w:rsidRPr="008A487C">
        <w:rPr>
          <w:b/>
          <w:bCs/>
          <w:sz w:val="23"/>
          <w:szCs w:val="23"/>
        </w:rPr>
        <w:t>.</w:t>
      </w:r>
    </w:p>
    <w:p w:rsidR="008A487C" w:rsidRDefault="008A487C" w:rsidP="008A487C">
      <w:pPr>
        <w:pStyle w:val="Default"/>
        <w:rPr>
          <w:bCs/>
          <w:sz w:val="23"/>
          <w:szCs w:val="23"/>
        </w:rPr>
      </w:pPr>
      <w:r>
        <w:rPr>
          <w:bCs/>
          <w:sz w:val="23"/>
          <w:szCs w:val="23"/>
        </w:rPr>
        <w:t xml:space="preserve">a-Anayasa </w:t>
      </w:r>
      <w:proofErr w:type="gramStart"/>
      <w:r>
        <w:rPr>
          <w:bCs/>
          <w:sz w:val="23"/>
          <w:szCs w:val="23"/>
        </w:rPr>
        <w:t>yargısı      b</w:t>
      </w:r>
      <w:proofErr w:type="gramEnd"/>
      <w:r>
        <w:rPr>
          <w:bCs/>
          <w:sz w:val="23"/>
          <w:szCs w:val="23"/>
        </w:rPr>
        <w:t>-İdari Yargı       c-Adli yargı        d-</w:t>
      </w:r>
      <w:r w:rsidRPr="008A487C">
        <w:rPr>
          <w:bCs/>
          <w:sz w:val="23"/>
          <w:szCs w:val="23"/>
        </w:rPr>
        <w:t>Uyuşmazlık Yargısı</w:t>
      </w:r>
    </w:p>
    <w:p w:rsidR="006F295A" w:rsidRPr="006F295A" w:rsidRDefault="006F295A" w:rsidP="006F295A">
      <w:pPr>
        <w:pStyle w:val="Default"/>
        <w:rPr>
          <w:b/>
          <w:bCs/>
          <w:sz w:val="23"/>
          <w:szCs w:val="23"/>
        </w:rPr>
      </w:pPr>
      <w:r w:rsidRPr="006F295A">
        <w:rPr>
          <w:b/>
          <w:bCs/>
          <w:sz w:val="23"/>
          <w:szCs w:val="23"/>
        </w:rPr>
        <w:t>4. Diğer Adli Dilekçeler</w:t>
      </w:r>
      <w:r>
        <w:rPr>
          <w:b/>
          <w:bCs/>
          <w:sz w:val="23"/>
          <w:szCs w:val="23"/>
        </w:rPr>
        <w:t>:</w:t>
      </w:r>
    </w:p>
    <w:p w:rsidR="006F295A" w:rsidRPr="006F295A" w:rsidRDefault="006F295A" w:rsidP="006F295A">
      <w:pPr>
        <w:pStyle w:val="Default"/>
        <w:rPr>
          <w:bCs/>
          <w:sz w:val="23"/>
          <w:szCs w:val="23"/>
        </w:rPr>
      </w:pPr>
      <w:r>
        <w:rPr>
          <w:bCs/>
          <w:sz w:val="23"/>
          <w:szCs w:val="23"/>
        </w:rPr>
        <w:t xml:space="preserve">a-Davaya cevap </w:t>
      </w:r>
      <w:proofErr w:type="gramStart"/>
      <w:r>
        <w:rPr>
          <w:bCs/>
          <w:sz w:val="23"/>
          <w:szCs w:val="23"/>
        </w:rPr>
        <w:t>dilekçesi           b</w:t>
      </w:r>
      <w:proofErr w:type="gramEnd"/>
      <w:r>
        <w:rPr>
          <w:bCs/>
          <w:sz w:val="23"/>
          <w:szCs w:val="23"/>
        </w:rPr>
        <w:t>-Hâkimin reddi dilekçesi    c-Mazeret dilekçesi</w:t>
      </w:r>
    </w:p>
    <w:p w:rsidR="008A487C" w:rsidRDefault="006F295A" w:rsidP="006F295A">
      <w:pPr>
        <w:pStyle w:val="Default"/>
        <w:rPr>
          <w:bCs/>
          <w:sz w:val="23"/>
          <w:szCs w:val="23"/>
        </w:rPr>
      </w:pPr>
      <w:r>
        <w:rPr>
          <w:bCs/>
          <w:sz w:val="23"/>
          <w:szCs w:val="23"/>
        </w:rPr>
        <w:t xml:space="preserve">d-Eski hâle getirme </w:t>
      </w:r>
      <w:proofErr w:type="gramStart"/>
      <w:r>
        <w:rPr>
          <w:bCs/>
          <w:sz w:val="23"/>
          <w:szCs w:val="23"/>
        </w:rPr>
        <w:t>dilekçesi     e</w:t>
      </w:r>
      <w:proofErr w:type="gramEnd"/>
      <w:r>
        <w:rPr>
          <w:bCs/>
          <w:sz w:val="23"/>
          <w:szCs w:val="23"/>
        </w:rPr>
        <w:t>-</w:t>
      </w:r>
      <w:r w:rsidRPr="006F295A">
        <w:rPr>
          <w:bCs/>
          <w:sz w:val="23"/>
          <w:szCs w:val="23"/>
        </w:rPr>
        <w:t>Islah dilekçesi gibi</w:t>
      </w:r>
    </w:p>
    <w:p w:rsidR="00347458" w:rsidRDefault="00347458" w:rsidP="00347458">
      <w:pPr>
        <w:pStyle w:val="Default"/>
        <w:rPr>
          <w:bCs/>
          <w:sz w:val="23"/>
          <w:szCs w:val="23"/>
        </w:rPr>
      </w:pPr>
    </w:p>
    <w:p w:rsidR="00141BCC" w:rsidRDefault="00141BCC" w:rsidP="00347458">
      <w:pPr>
        <w:pStyle w:val="Default"/>
        <w:rPr>
          <w:bCs/>
          <w:sz w:val="23"/>
          <w:szCs w:val="23"/>
        </w:rPr>
      </w:pPr>
    </w:p>
    <w:p w:rsidR="00141BCC" w:rsidRDefault="00141BCC" w:rsidP="00347458">
      <w:pPr>
        <w:pStyle w:val="Default"/>
        <w:rPr>
          <w:bCs/>
          <w:sz w:val="23"/>
          <w:szCs w:val="23"/>
        </w:rPr>
      </w:pPr>
    </w:p>
    <w:p w:rsidR="005C324B" w:rsidRDefault="005C324B" w:rsidP="00347458">
      <w:pPr>
        <w:pStyle w:val="Default"/>
        <w:rPr>
          <w:bCs/>
          <w:sz w:val="23"/>
          <w:szCs w:val="23"/>
        </w:rPr>
      </w:pPr>
    </w:p>
    <w:p w:rsidR="005C324B" w:rsidRDefault="005C324B" w:rsidP="00347458">
      <w:pPr>
        <w:pStyle w:val="Default"/>
        <w:rPr>
          <w:bCs/>
          <w:sz w:val="23"/>
          <w:szCs w:val="23"/>
        </w:rPr>
      </w:pPr>
    </w:p>
    <w:p w:rsidR="005C324B" w:rsidRDefault="005C324B" w:rsidP="00347458">
      <w:pPr>
        <w:pStyle w:val="Default"/>
        <w:rPr>
          <w:bCs/>
          <w:sz w:val="23"/>
          <w:szCs w:val="23"/>
        </w:rPr>
      </w:pPr>
    </w:p>
    <w:p w:rsidR="005C324B" w:rsidRDefault="005C324B" w:rsidP="00347458">
      <w:pPr>
        <w:pStyle w:val="Default"/>
        <w:rPr>
          <w:bCs/>
          <w:sz w:val="23"/>
          <w:szCs w:val="23"/>
        </w:rPr>
      </w:pPr>
    </w:p>
    <w:p w:rsidR="005C324B" w:rsidRDefault="005C324B" w:rsidP="00347458">
      <w:pPr>
        <w:pStyle w:val="Default"/>
        <w:rPr>
          <w:bCs/>
          <w:sz w:val="23"/>
          <w:szCs w:val="23"/>
        </w:rPr>
      </w:pPr>
    </w:p>
    <w:p w:rsidR="00141BCC" w:rsidRDefault="00141BCC" w:rsidP="00347458">
      <w:pPr>
        <w:pStyle w:val="Default"/>
        <w:rPr>
          <w:bCs/>
          <w:sz w:val="23"/>
          <w:szCs w:val="23"/>
        </w:rPr>
      </w:pPr>
    </w:p>
    <w:p w:rsidR="00141BCC" w:rsidRPr="00347458" w:rsidRDefault="00141BCC" w:rsidP="00347458">
      <w:pPr>
        <w:pStyle w:val="Default"/>
        <w:rPr>
          <w:bCs/>
          <w:sz w:val="23"/>
          <w:szCs w:val="23"/>
        </w:rPr>
      </w:pPr>
    </w:p>
    <w:p w:rsidR="00347458" w:rsidRDefault="00347458" w:rsidP="00347458">
      <w:pPr>
        <w:pStyle w:val="Default"/>
        <w:rPr>
          <w:b/>
          <w:bCs/>
          <w:sz w:val="23"/>
          <w:szCs w:val="23"/>
        </w:rPr>
      </w:pPr>
      <w:r w:rsidRPr="00347458">
        <w:rPr>
          <w:b/>
          <w:bCs/>
          <w:sz w:val="23"/>
          <w:szCs w:val="23"/>
        </w:rPr>
        <w:t>Adli Yazışma Türleri</w:t>
      </w:r>
      <w:r>
        <w:rPr>
          <w:b/>
          <w:bCs/>
          <w:sz w:val="23"/>
          <w:szCs w:val="23"/>
        </w:rPr>
        <w:t>:</w:t>
      </w:r>
    </w:p>
    <w:p w:rsidR="00347458" w:rsidRPr="00347458" w:rsidRDefault="00347458" w:rsidP="00347458">
      <w:pPr>
        <w:pStyle w:val="Default"/>
        <w:rPr>
          <w:bCs/>
          <w:sz w:val="23"/>
          <w:szCs w:val="23"/>
        </w:rPr>
      </w:pPr>
      <w:r w:rsidRPr="00347458">
        <w:rPr>
          <w:b/>
          <w:bCs/>
          <w:sz w:val="23"/>
          <w:szCs w:val="23"/>
        </w:rPr>
        <w:t>Tutanaklar (zabıt-zabıtname)</w:t>
      </w:r>
      <w:r>
        <w:rPr>
          <w:b/>
          <w:bCs/>
          <w:sz w:val="23"/>
          <w:szCs w:val="23"/>
        </w:rPr>
        <w:t>:</w:t>
      </w:r>
      <w:r w:rsidRPr="00347458">
        <w:rPr>
          <w:bCs/>
          <w:sz w:val="23"/>
          <w:szCs w:val="23"/>
        </w:rPr>
        <w:t>Herhangi bir olayı tespit eden,ilgililerin imzasını taşıyan</w:t>
      </w:r>
    </w:p>
    <w:p w:rsidR="00347458" w:rsidRDefault="00347458" w:rsidP="00347458">
      <w:pPr>
        <w:pStyle w:val="Default"/>
        <w:rPr>
          <w:bCs/>
          <w:sz w:val="23"/>
          <w:szCs w:val="23"/>
        </w:rPr>
      </w:pPr>
      <w:r w:rsidRPr="00347458">
        <w:rPr>
          <w:bCs/>
          <w:sz w:val="23"/>
          <w:szCs w:val="23"/>
        </w:rPr>
        <w:t>belgedir.</w:t>
      </w:r>
    </w:p>
    <w:p w:rsidR="00C50D19" w:rsidRPr="00C50D19" w:rsidRDefault="00C50D19" w:rsidP="00C50D19">
      <w:pPr>
        <w:pStyle w:val="Default"/>
        <w:rPr>
          <w:bCs/>
          <w:sz w:val="23"/>
          <w:szCs w:val="23"/>
        </w:rPr>
      </w:pPr>
      <w:r w:rsidRPr="00C50D19">
        <w:rPr>
          <w:b/>
          <w:bCs/>
          <w:sz w:val="23"/>
          <w:szCs w:val="23"/>
        </w:rPr>
        <w:t>Tensip tutanağı</w:t>
      </w:r>
      <w:r>
        <w:rPr>
          <w:bCs/>
          <w:sz w:val="23"/>
          <w:szCs w:val="23"/>
        </w:rPr>
        <w:t>:</w:t>
      </w:r>
      <w:r w:rsidRPr="00C50D19">
        <w:rPr>
          <w:bCs/>
          <w:sz w:val="23"/>
          <w:szCs w:val="23"/>
        </w:rPr>
        <w:t>Dava açıldıktan sonra mahkeme tarafından hazırlanan</w:t>
      </w:r>
      <w:r>
        <w:rPr>
          <w:bCs/>
          <w:sz w:val="23"/>
          <w:szCs w:val="23"/>
        </w:rPr>
        <w:t xml:space="preserve"> ilk duruşmaya </w:t>
      </w:r>
      <w:r w:rsidRPr="00C50D19">
        <w:rPr>
          <w:bCs/>
          <w:sz w:val="23"/>
          <w:szCs w:val="23"/>
        </w:rPr>
        <w:t>kadar</w:t>
      </w:r>
    </w:p>
    <w:p w:rsidR="00347458" w:rsidRDefault="00C50D19" w:rsidP="00C50D19">
      <w:pPr>
        <w:pStyle w:val="Default"/>
        <w:rPr>
          <w:bCs/>
          <w:sz w:val="23"/>
          <w:szCs w:val="23"/>
        </w:rPr>
      </w:pPr>
      <w:r w:rsidRPr="00C50D19">
        <w:rPr>
          <w:bCs/>
          <w:sz w:val="23"/>
          <w:szCs w:val="23"/>
        </w:rPr>
        <w:t>yapılması gerekli işlemleri duyuran</w:t>
      </w:r>
      <w:r>
        <w:rPr>
          <w:bCs/>
          <w:sz w:val="23"/>
          <w:szCs w:val="23"/>
        </w:rPr>
        <w:t xml:space="preserve"> tarafları duruşma </w:t>
      </w:r>
      <w:r w:rsidRPr="00C50D19">
        <w:rPr>
          <w:bCs/>
          <w:sz w:val="23"/>
          <w:szCs w:val="23"/>
        </w:rPr>
        <w:t>gününden haberdar eden bir mahkeme kararıdır</w:t>
      </w:r>
      <w:r>
        <w:rPr>
          <w:bCs/>
          <w:sz w:val="23"/>
          <w:szCs w:val="23"/>
        </w:rPr>
        <w:t>.</w:t>
      </w:r>
    </w:p>
    <w:p w:rsidR="00C50D19" w:rsidRPr="00347458" w:rsidRDefault="00C50D19" w:rsidP="00C50D19">
      <w:pPr>
        <w:pStyle w:val="Default"/>
        <w:rPr>
          <w:bCs/>
          <w:sz w:val="23"/>
          <w:szCs w:val="23"/>
        </w:rPr>
      </w:pPr>
    </w:p>
    <w:p w:rsidR="003E5169" w:rsidRDefault="003E5169" w:rsidP="006F295A">
      <w:pPr>
        <w:pStyle w:val="Default"/>
        <w:rPr>
          <w:sz w:val="22"/>
          <w:szCs w:val="22"/>
        </w:rPr>
      </w:pPr>
      <w:r>
        <w:rPr>
          <w:b/>
          <w:bCs/>
          <w:sz w:val="23"/>
          <w:szCs w:val="23"/>
        </w:rPr>
        <w:t>Hukukun Esas Kaynakları:</w:t>
      </w:r>
      <w:r>
        <w:rPr>
          <w:sz w:val="22"/>
          <w:szCs w:val="22"/>
        </w:rPr>
        <w:t>Üçe ayrılır.</w:t>
      </w:r>
    </w:p>
    <w:p w:rsidR="006F295A" w:rsidRDefault="003E5169" w:rsidP="006F295A">
      <w:pPr>
        <w:pStyle w:val="Default"/>
        <w:rPr>
          <w:sz w:val="22"/>
          <w:szCs w:val="22"/>
        </w:rPr>
      </w:pPr>
      <w:r>
        <w:rPr>
          <w:sz w:val="22"/>
          <w:szCs w:val="22"/>
        </w:rPr>
        <w:t xml:space="preserve"> 1-Yazılı kaynaklar, 2-Yazısız </w:t>
      </w:r>
      <w:proofErr w:type="gramStart"/>
      <w:r>
        <w:rPr>
          <w:sz w:val="22"/>
          <w:szCs w:val="22"/>
        </w:rPr>
        <w:t>kaynaklar  3</w:t>
      </w:r>
      <w:proofErr w:type="gramEnd"/>
      <w:r>
        <w:rPr>
          <w:sz w:val="22"/>
          <w:szCs w:val="22"/>
        </w:rPr>
        <w:t>- Yardımcı kaynaklardır.</w:t>
      </w:r>
    </w:p>
    <w:p w:rsidR="003E5169" w:rsidRDefault="004C58AE" w:rsidP="006F295A">
      <w:pPr>
        <w:pStyle w:val="Default"/>
        <w:rPr>
          <w:b/>
          <w:bCs/>
          <w:sz w:val="23"/>
          <w:szCs w:val="23"/>
        </w:rPr>
      </w:pPr>
      <w:r>
        <w:rPr>
          <w:b/>
          <w:bCs/>
          <w:sz w:val="23"/>
          <w:szCs w:val="23"/>
        </w:rPr>
        <w:t>1.Yazılı Kaynaklar</w:t>
      </w:r>
    </w:p>
    <w:p w:rsidR="004C58AE" w:rsidRDefault="004D673E" w:rsidP="006F295A">
      <w:pPr>
        <w:pStyle w:val="Default"/>
        <w:rPr>
          <w:bCs/>
          <w:sz w:val="23"/>
          <w:szCs w:val="23"/>
        </w:rPr>
      </w:pPr>
      <w:r>
        <w:rPr>
          <w:bCs/>
          <w:noProof/>
          <w:sz w:val="23"/>
          <w:szCs w:val="23"/>
          <w:lang w:eastAsia="tr-TR"/>
        </w:rPr>
        <w:drawing>
          <wp:inline distT="0" distB="0" distL="0" distR="0">
            <wp:extent cx="4791075" cy="1724025"/>
            <wp:effectExtent l="0" t="0" r="9525" b="952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91075" cy="1724025"/>
                    </a:xfrm>
                    <a:prstGeom prst="rect">
                      <a:avLst/>
                    </a:prstGeom>
                    <a:noFill/>
                    <a:ln>
                      <a:noFill/>
                    </a:ln>
                  </pic:spPr>
                </pic:pic>
              </a:graphicData>
            </a:graphic>
          </wp:inline>
        </w:drawing>
      </w:r>
    </w:p>
    <w:p w:rsidR="004C58AE" w:rsidRDefault="004C58AE" w:rsidP="006F295A">
      <w:pPr>
        <w:pStyle w:val="Default"/>
        <w:rPr>
          <w:bCs/>
          <w:sz w:val="23"/>
          <w:szCs w:val="23"/>
        </w:rPr>
      </w:pPr>
    </w:p>
    <w:p w:rsidR="004D673E" w:rsidRPr="004D673E" w:rsidRDefault="004D673E" w:rsidP="004D673E">
      <w:pPr>
        <w:autoSpaceDE w:val="0"/>
        <w:autoSpaceDN w:val="0"/>
        <w:adjustRightInd w:val="0"/>
        <w:spacing w:after="0" w:line="240" w:lineRule="auto"/>
        <w:rPr>
          <w:rFonts w:ascii="Times New Roman" w:hAnsi="Times New Roman" w:cs="Times New Roman"/>
          <w:color w:val="000000"/>
        </w:rPr>
      </w:pPr>
      <w:r w:rsidRPr="004D673E">
        <w:rPr>
          <w:rFonts w:ascii="Times New Roman" w:hAnsi="Times New Roman" w:cs="Times New Roman"/>
          <w:b/>
          <w:bCs/>
          <w:color w:val="000000"/>
        </w:rPr>
        <w:t xml:space="preserve">1.4.3.1. Yazılı Kaynaklar </w:t>
      </w:r>
    </w:p>
    <w:p w:rsidR="004D673E" w:rsidRPr="004D673E" w:rsidRDefault="004D673E" w:rsidP="004D673E">
      <w:pPr>
        <w:autoSpaceDE w:val="0"/>
        <w:autoSpaceDN w:val="0"/>
        <w:adjustRightInd w:val="0"/>
        <w:spacing w:after="0" w:line="240" w:lineRule="auto"/>
        <w:rPr>
          <w:rFonts w:ascii="Times New Roman" w:hAnsi="Times New Roman" w:cs="Times New Roman"/>
          <w:b/>
          <w:color w:val="000000"/>
          <w:u w:val="single"/>
        </w:rPr>
      </w:pPr>
      <w:r w:rsidRPr="004D673E">
        <w:rPr>
          <w:rFonts w:ascii="Times New Roman" w:hAnsi="Times New Roman" w:cs="Times New Roman"/>
          <w:color w:val="000000"/>
        </w:rPr>
        <w:t xml:space="preserve">Hukuk kurallarının yazılı biçimde yer almış olduğu metinler, hukukun yazılı kaynaklarını oluşturur. Bunlar en </w:t>
      </w:r>
      <w:r w:rsidRPr="004D673E">
        <w:rPr>
          <w:rFonts w:ascii="Times New Roman" w:hAnsi="Times New Roman" w:cs="Times New Roman"/>
          <w:b/>
          <w:color w:val="000000"/>
          <w:u w:val="single"/>
        </w:rPr>
        <w:t xml:space="preserve">başta anayasa olmak üzere; kanun, uluslararası antlaşmalar, Cumhurbaşkanlığı kararnamesi, yönetmelik olarak sıralanabilir. </w:t>
      </w:r>
    </w:p>
    <w:p w:rsidR="004D673E" w:rsidRPr="004D673E" w:rsidRDefault="004D673E" w:rsidP="004D673E">
      <w:pPr>
        <w:autoSpaceDE w:val="0"/>
        <w:autoSpaceDN w:val="0"/>
        <w:adjustRightInd w:val="0"/>
        <w:spacing w:after="0" w:line="240" w:lineRule="auto"/>
        <w:rPr>
          <w:rFonts w:ascii="Times New Roman" w:hAnsi="Times New Roman" w:cs="Times New Roman"/>
          <w:color w:val="000000"/>
        </w:rPr>
      </w:pPr>
      <w:r w:rsidRPr="004D673E">
        <w:rPr>
          <w:rFonts w:ascii="Times New Roman" w:hAnsi="Times New Roman" w:cs="Times New Roman"/>
          <w:color w:val="000000"/>
        </w:rPr>
        <w:t xml:space="preserve">Yazılı kaynaklar arasında belli bir sıralama vardır. Buna normlar (kurallar) hiyerarşisi (sıra düzeni) denir. Burada sayılan kurallardan hiçbiri kendisinden üstte yer alan kurala aykırı olamaz. Örneğin; yasalar anayasaya aykırı olamaz. </w:t>
      </w:r>
    </w:p>
    <w:p w:rsidR="004C58AE" w:rsidRPr="008A487C" w:rsidRDefault="004D673E" w:rsidP="004D673E">
      <w:pPr>
        <w:pStyle w:val="Default"/>
        <w:rPr>
          <w:bCs/>
          <w:sz w:val="23"/>
          <w:szCs w:val="23"/>
        </w:rPr>
      </w:pPr>
      <w:r w:rsidRPr="004D673E">
        <w:rPr>
          <w:b/>
          <w:bCs/>
          <w:sz w:val="20"/>
          <w:szCs w:val="20"/>
        </w:rPr>
        <w:t xml:space="preserve">Şekil </w:t>
      </w:r>
      <w:proofErr w:type="gramStart"/>
      <w:r w:rsidRPr="004D673E">
        <w:rPr>
          <w:b/>
          <w:bCs/>
          <w:sz w:val="20"/>
          <w:szCs w:val="20"/>
        </w:rPr>
        <w:t>1.3</w:t>
      </w:r>
      <w:proofErr w:type="gramEnd"/>
      <w:r w:rsidRPr="004D673E">
        <w:rPr>
          <w:b/>
          <w:bCs/>
          <w:sz w:val="20"/>
          <w:szCs w:val="20"/>
        </w:rPr>
        <w:t>:</w:t>
      </w:r>
      <w:r w:rsidR="004C58AE">
        <w:rPr>
          <w:bCs/>
          <w:sz w:val="23"/>
          <w:szCs w:val="23"/>
        </w:rPr>
        <w:br w:type="textWrapping" w:clear="all"/>
      </w:r>
      <w:r>
        <w:rPr>
          <w:bCs/>
          <w:noProof/>
          <w:sz w:val="23"/>
          <w:szCs w:val="23"/>
          <w:lang w:eastAsia="tr-TR"/>
        </w:rPr>
        <w:drawing>
          <wp:inline distT="0" distB="0" distL="0" distR="0">
            <wp:extent cx="5760720" cy="3498761"/>
            <wp:effectExtent l="0" t="0" r="0" b="698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3498761"/>
                    </a:xfrm>
                    <a:prstGeom prst="rect">
                      <a:avLst/>
                    </a:prstGeom>
                    <a:noFill/>
                    <a:ln>
                      <a:noFill/>
                    </a:ln>
                  </pic:spPr>
                </pic:pic>
              </a:graphicData>
            </a:graphic>
          </wp:inline>
        </w:drawing>
      </w:r>
    </w:p>
    <w:p w:rsidR="004D673E" w:rsidRDefault="004D673E" w:rsidP="00DE4ABF">
      <w:pPr>
        <w:spacing w:after="0"/>
        <w:rPr>
          <w:b/>
          <w:bCs/>
          <w:sz w:val="23"/>
          <w:szCs w:val="23"/>
        </w:rPr>
      </w:pPr>
    </w:p>
    <w:p w:rsidR="004D673E" w:rsidRDefault="004D673E" w:rsidP="004D673E">
      <w:pPr>
        <w:spacing w:after="0"/>
        <w:ind w:left="2124"/>
        <w:rPr>
          <w:b/>
          <w:bCs/>
          <w:sz w:val="23"/>
          <w:szCs w:val="23"/>
        </w:rPr>
      </w:pPr>
    </w:p>
    <w:p w:rsidR="009C749C" w:rsidRDefault="009C749C" w:rsidP="00DE4ABF">
      <w:pPr>
        <w:spacing w:after="0"/>
      </w:pPr>
      <w:r w:rsidRPr="009C749C">
        <w:rPr>
          <w:b/>
        </w:rPr>
        <w:t>Anayasa;</w:t>
      </w:r>
      <w:r>
        <w:t xml:space="preserve"> devletin şeklini, yapısını, organlarının görev ve yetkilerini, bunların birbirleriyle olan ilişkilerini bireylerin temel hak ve özgürlüklerini düzenleyen kuralların tümüdür.</w:t>
      </w:r>
    </w:p>
    <w:p w:rsidR="009C749C" w:rsidRDefault="009C749C" w:rsidP="00DE4ABF">
      <w:pPr>
        <w:spacing w:after="0"/>
        <w:rPr>
          <w:b/>
          <w:bCs/>
          <w:sz w:val="23"/>
          <w:szCs w:val="23"/>
          <w:u w:val="single"/>
        </w:rPr>
      </w:pPr>
      <w:r>
        <w:t xml:space="preserve">    Anayasaya uygunluk denetimi, </w:t>
      </w:r>
      <w:r w:rsidRPr="009C749C">
        <w:rPr>
          <w:u w:val="single"/>
        </w:rPr>
        <w:t>Anayasa Mahkemesi</w:t>
      </w:r>
      <w:r>
        <w:t xml:space="preserve"> tarafından yapılır. Ancak Anayasa Mahkemesi’nin bu denetimi yapması için ya iptal davası açılması ya da itiraz (def‟i) yolunun kullanılması gerekir. Anayasa Mahkemesi kendiliğinden bu denetimi yapamaz.</w:t>
      </w:r>
    </w:p>
    <w:p w:rsidR="00DF36C7" w:rsidRPr="00DF36C7" w:rsidRDefault="00DF36C7" w:rsidP="00DF36C7">
      <w:pPr>
        <w:autoSpaceDE w:val="0"/>
        <w:autoSpaceDN w:val="0"/>
        <w:adjustRightInd w:val="0"/>
        <w:spacing w:after="0" w:line="240" w:lineRule="auto"/>
        <w:rPr>
          <w:rFonts w:ascii="Times New Roman" w:hAnsi="Times New Roman" w:cs="Times New Roman"/>
          <w:color w:val="000000"/>
          <w:sz w:val="24"/>
          <w:szCs w:val="24"/>
        </w:rPr>
      </w:pPr>
    </w:p>
    <w:p w:rsidR="00596145" w:rsidRPr="00596145" w:rsidRDefault="00DF36C7" w:rsidP="00596145">
      <w:pPr>
        <w:autoSpaceDE w:val="0"/>
        <w:autoSpaceDN w:val="0"/>
        <w:adjustRightInd w:val="0"/>
        <w:spacing w:after="0" w:line="240" w:lineRule="auto"/>
        <w:rPr>
          <w:rFonts w:ascii="Times New Roman" w:hAnsi="Times New Roman" w:cs="Times New Roman"/>
          <w:color w:val="000000"/>
        </w:rPr>
      </w:pPr>
      <w:r w:rsidRPr="00DF36C7">
        <w:rPr>
          <w:rFonts w:ascii="Times New Roman" w:hAnsi="Times New Roman" w:cs="Times New Roman"/>
          <w:b/>
          <w:bCs/>
          <w:color w:val="000000"/>
        </w:rPr>
        <w:t xml:space="preserve">Uluslararası Antlaşmalar </w:t>
      </w:r>
    </w:p>
    <w:p w:rsidR="00596145" w:rsidRPr="00596145" w:rsidRDefault="00596145" w:rsidP="00596145">
      <w:pPr>
        <w:autoSpaceDE w:val="0"/>
        <w:autoSpaceDN w:val="0"/>
        <w:adjustRightInd w:val="0"/>
        <w:spacing w:after="0" w:line="240" w:lineRule="auto"/>
        <w:rPr>
          <w:rFonts w:ascii="Times New Roman" w:hAnsi="Times New Roman" w:cs="Times New Roman"/>
          <w:color w:val="000000"/>
        </w:rPr>
      </w:pPr>
      <w:r w:rsidRPr="00596145">
        <w:rPr>
          <w:rFonts w:ascii="Times New Roman" w:hAnsi="Times New Roman" w:cs="Times New Roman"/>
          <w:color w:val="000000"/>
        </w:rPr>
        <w:t xml:space="preserve">Uluslararası antlaşmalar cumhurbaşkanı tarafından onaylanır. Ancak cumhurbaşkanının bir antlaşmayı onaylayabilmesi için TBMM’nin antlaşmayı bir yasa ile uygun bulması gerekir </w:t>
      </w:r>
      <w:proofErr w:type="gramStart"/>
      <w:r w:rsidRPr="00596145">
        <w:rPr>
          <w:rFonts w:ascii="Times New Roman" w:hAnsi="Times New Roman" w:cs="Times New Roman"/>
          <w:color w:val="000000"/>
        </w:rPr>
        <w:t>(</w:t>
      </w:r>
      <w:proofErr w:type="gramEnd"/>
      <w:r w:rsidRPr="00596145">
        <w:rPr>
          <w:rFonts w:ascii="Times New Roman" w:hAnsi="Times New Roman" w:cs="Times New Roman"/>
          <w:color w:val="000000"/>
        </w:rPr>
        <w:t>AY. Madde 90</w:t>
      </w:r>
      <w:proofErr w:type="gramStart"/>
      <w:r w:rsidRPr="00596145">
        <w:rPr>
          <w:rFonts w:ascii="Times New Roman" w:hAnsi="Times New Roman" w:cs="Times New Roman"/>
          <w:color w:val="000000"/>
        </w:rPr>
        <w:t>)</w:t>
      </w:r>
      <w:proofErr w:type="gramEnd"/>
      <w:r w:rsidRPr="00596145">
        <w:rPr>
          <w:rFonts w:ascii="Times New Roman" w:hAnsi="Times New Roman" w:cs="Times New Roman"/>
          <w:color w:val="000000"/>
        </w:rPr>
        <w:t xml:space="preserve">. Cumhurbaşkanı, meclisin uygun bulduğu antlaşmayı onaylayıp onaylamamakta serbesttir. </w:t>
      </w:r>
    </w:p>
    <w:p w:rsidR="00F5394B" w:rsidRPr="00F5394B" w:rsidRDefault="00F5394B" w:rsidP="00F5394B">
      <w:pPr>
        <w:autoSpaceDE w:val="0"/>
        <w:autoSpaceDN w:val="0"/>
        <w:adjustRightInd w:val="0"/>
        <w:spacing w:after="0" w:line="240" w:lineRule="auto"/>
        <w:rPr>
          <w:rFonts w:ascii="Times New Roman" w:hAnsi="Times New Roman" w:cs="Times New Roman"/>
          <w:color w:val="000000"/>
          <w:sz w:val="24"/>
          <w:szCs w:val="24"/>
        </w:rPr>
      </w:pPr>
    </w:p>
    <w:p w:rsidR="00F5394B" w:rsidRPr="00F5394B" w:rsidRDefault="00F5394B" w:rsidP="00F5394B">
      <w:pPr>
        <w:autoSpaceDE w:val="0"/>
        <w:autoSpaceDN w:val="0"/>
        <w:adjustRightInd w:val="0"/>
        <w:spacing w:after="0" w:line="240" w:lineRule="auto"/>
        <w:rPr>
          <w:rFonts w:ascii="Times New Roman" w:hAnsi="Times New Roman" w:cs="Times New Roman"/>
          <w:color w:val="000000"/>
        </w:rPr>
      </w:pPr>
      <w:r w:rsidRPr="00F5394B">
        <w:rPr>
          <w:rFonts w:ascii="Times New Roman" w:hAnsi="Times New Roman" w:cs="Times New Roman"/>
          <w:color w:val="000000"/>
        </w:rPr>
        <w:t xml:space="preserve">Yürürlüğe konulmuş antlaşmalar yasa gücündedir. Bunların anayasaya aykırılığı ileri sürülemez ve iptalleri için Anayasa Mahkemesine başvurulamaz. </w:t>
      </w:r>
    </w:p>
    <w:p w:rsidR="00A900D6" w:rsidRPr="00A900D6" w:rsidRDefault="00A900D6" w:rsidP="00A900D6">
      <w:pPr>
        <w:autoSpaceDE w:val="0"/>
        <w:autoSpaceDN w:val="0"/>
        <w:adjustRightInd w:val="0"/>
        <w:spacing w:after="0" w:line="240" w:lineRule="auto"/>
        <w:rPr>
          <w:rFonts w:ascii="Times New Roman" w:hAnsi="Times New Roman" w:cs="Times New Roman"/>
          <w:color w:val="000000"/>
          <w:sz w:val="24"/>
          <w:szCs w:val="24"/>
        </w:rPr>
      </w:pPr>
    </w:p>
    <w:p w:rsidR="00A900D6" w:rsidRPr="00A900D6" w:rsidRDefault="00A900D6" w:rsidP="00A900D6">
      <w:pPr>
        <w:autoSpaceDE w:val="0"/>
        <w:autoSpaceDN w:val="0"/>
        <w:adjustRightInd w:val="0"/>
        <w:spacing w:after="0" w:line="240" w:lineRule="auto"/>
        <w:rPr>
          <w:rFonts w:ascii="Times New Roman" w:hAnsi="Times New Roman" w:cs="Times New Roman"/>
          <w:color w:val="000000"/>
        </w:rPr>
      </w:pPr>
      <w:r w:rsidRPr="00A900D6">
        <w:rPr>
          <w:rFonts w:ascii="Times New Roman" w:hAnsi="Times New Roman" w:cs="Times New Roman"/>
          <w:b/>
          <w:bCs/>
          <w:color w:val="000000"/>
        </w:rPr>
        <w:t xml:space="preserve">Kanun </w:t>
      </w:r>
    </w:p>
    <w:p w:rsidR="009C749C" w:rsidRDefault="00A900D6" w:rsidP="00DE4ABF">
      <w:pPr>
        <w:spacing w:after="0"/>
      </w:pPr>
      <w:r>
        <w:t>Kanun, yasama organı tarafından yazılı olarak çıkartılan genel, soyut, sürekli olan hukuk kurallarına verilen addır.</w:t>
      </w:r>
    </w:p>
    <w:p w:rsidR="00A900D6" w:rsidRPr="00A900D6" w:rsidRDefault="00A900D6" w:rsidP="00A900D6">
      <w:pPr>
        <w:spacing w:after="0"/>
      </w:pPr>
      <w:r>
        <w:t>Medenî Kanun, Ticaret Kanunu gibi.</w:t>
      </w:r>
    </w:p>
    <w:p w:rsidR="00A900D6" w:rsidRDefault="00A900D6" w:rsidP="00A900D6">
      <w:pPr>
        <w:autoSpaceDE w:val="0"/>
        <w:autoSpaceDN w:val="0"/>
        <w:adjustRightInd w:val="0"/>
        <w:spacing w:after="0" w:line="240" w:lineRule="auto"/>
        <w:rPr>
          <w:rFonts w:ascii="Times New Roman" w:hAnsi="Times New Roman" w:cs="Times New Roman"/>
          <w:b/>
          <w:bCs/>
          <w:color w:val="000000"/>
        </w:rPr>
      </w:pPr>
      <w:r w:rsidRPr="00A900D6">
        <w:rPr>
          <w:rFonts w:ascii="Times New Roman" w:hAnsi="Times New Roman" w:cs="Times New Roman"/>
          <w:b/>
          <w:bCs/>
          <w:color w:val="000000"/>
        </w:rPr>
        <w:t xml:space="preserve">Cumhurbaşkanlığı Kararnameleri </w:t>
      </w:r>
    </w:p>
    <w:p w:rsidR="00A900D6" w:rsidRPr="00A900D6" w:rsidRDefault="00A900D6" w:rsidP="00A900D6">
      <w:pPr>
        <w:autoSpaceDE w:val="0"/>
        <w:autoSpaceDN w:val="0"/>
        <w:adjustRightInd w:val="0"/>
        <w:spacing w:after="0" w:line="240" w:lineRule="auto"/>
        <w:rPr>
          <w:u w:val="single"/>
        </w:rPr>
      </w:pPr>
      <w:r w:rsidRPr="00A900D6">
        <w:rPr>
          <w:u w:val="single"/>
        </w:rPr>
        <w:t>Cumhurbaşkanının, yürütme yetkisine ilişkin konularda çıkardığı düzenleyici işlemlere Cumhurbaşkanlığı kararnamesi denir.</w:t>
      </w:r>
    </w:p>
    <w:p w:rsidR="00A900D6" w:rsidRDefault="00A900D6" w:rsidP="00A900D6">
      <w:pPr>
        <w:autoSpaceDE w:val="0"/>
        <w:autoSpaceDN w:val="0"/>
        <w:adjustRightInd w:val="0"/>
        <w:spacing w:after="0" w:line="240" w:lineRule="auto"/>
      </w:pPr>
      <w:r>
        <w:t>temel haklar, kişi hakları ve ödevleriyle,siyasi haklar ve ödevler Cumhurbaşkanlığı kararnamesiyle düzenlenemez.</w:t>
      </w:r>
    </w:p>
    <w:p w:rsidR="00A900D6" w:rsidRDefault="00A900D6" w:rsidP="00A900D6">
      <w:pPr>
        <w:autoSpaceDE w:val="0"/>
        <w:autoSpaceDN w:val="0"/>
        <w:adjustRightInd w:val="0"/>
        <w:spacing w:after="0" w:line="240" w:lineRule="auto"/>
      </w:pPr>
      <w:r>
        <w:t>Türkiye Büyük Millet Meclisinin aynı konuda kanun çıkarması durumunda, Cumhurbaşkanlığı kararnamesi hükümsüz hale gelir.</w:t>
      </w:r>
    </w:p>
    <w:p w:rsidR="00A900D6" w:rsidRDefault="00A900D6" w:rsidP="00A900D6">
      <w:pPr>
        <w:autoSpaceDE w:val="0"/>
        <w:autoSpaceDN w:val="0"/>
        <w:adjustRightInd w:val="0"/>
        <w:spacing w:after="0" w:line="240" w:lineRule="auto"/>
      </w:pPr>
      <w:r>
        <w:t>Bakanlıkların kurulması, kaldırılması, görevleri ve yetkileri, teşkilat yapısı ile merkez ve taşra teşkilatlarının kurulması Cumhurbaşkanlığı kararnamesiyle düzenlenir.</w:t>
      </w:r>
    </w:p>
    <w:p w:rsidR="00A900D6" w:rsidRPr="00A900D6" w:rsidRDefault="00A900D6" w:rsidP="00A900D6">
      <w:pPr>
        <w:autoSpaceDE w:val="0"/>
        <w:autoSpaceDN w:val="0"/>
        <w:adjustRightInd w:val="0"/>
        <w:spacing w:after="0" w:line="240" w:lineRule="auto"/>
        <w:rPr>
          <w:rFonts w:ascii="Times New Roman" w:hAnsi="Times New Roman" w:cs="Times New Roman"/>
          <w:color w:val="000000"/>
        </w:rPr>
      </w:pPr>
      <w:r>
        <w:t>Milli Güvenlik Kurulu Genel Sekreterliğinin teşkilatı ve görevleri Cumhurbaşkanlığı kararnamesiyle düzenlenir.</w:t>
      </w:r>
    </w:p>
    <w:p w:rsidR="00A900D6" w:rsidRPr="00A900D6" w:rsidRDefault="00A900D6" w:rsidP="00A900D6">
      <w:pPr>
        <w:spacing w:after="0"/>
      </w:pPr>
      <w:r>
        <w:t>Olağanüstü hallerde Cumhurbaşkanı, olağanüstü halin gerekli kıldığı konularda, yukarda belirtilen sınırlamalara tabi olmaksızın Cumhurbaşkanlığı kararnamesi çıkarabilir.</w:t>
      </w:r>
    </w:p>
    <w:p w:rsidR="00A900D6" w:rsidRPr="00A900D6" w:rsidRDefault="00A900D6" w:rsidP="00A900D6">
      <w:pPr>
        <w:autoSpaceDE w:val="0"/>
        <w:autoSpaceDN w:val="0"/>
        <w:adjustRightInd w:val="0"/>
        <w:spacing w:after="0" w:line="240" w:lineRule="auto"/>
        <w:rPr>
          <w:rFonts w:ascii="Times New Roman" w:hAnsi="Times New Roman" w:cs="Times New Roman"/>
          <w:color w:val="000000"/>
        </w:rPr>
      </w:pPr>
      <w:r w:rsidRPr="00A900D6">
        <w:rPr>
          <w:rFonts w:ascii="Times New Roman" w:hAnsi="Times New Roman" w:cs="Times New Roman"/>
          <w:b/>
          <w:bCs/>
          <w:color w:val="000000"/>
        </w:rPr>
        <w:t xml:space="preserve">Yönetmelikler </w:t>
      </w:r>
    </w:p>
    <w:p w:rsidR="00A900D6" w:rsidRDefault="00A900D6" w:rsidP="00A900D6">
      <w:pPr>
        <w:autoSpaceDE w:val="0"/>
        <w:autoSpaceDN w:val="0"/>
        <w:adjustRightInd w:val="0"/>
        <w:spacing w:after="0" w:line="240" w:lineRule="auto"/>
        <w:rPr>
          <w:rFonts w:ascii="Times New Roman" w:hAnsi="Times New Roman" w:cs="Times New Roman"/>
          <w:color w:val="000000"/>
        </w:rPr>
      </w:pPr>
      <w:r w:rsidRPr="00A900D6">
        <w:rPr>
          <w:rFonts w:ascii="Times New Roman" w:hAnsi="Times New Roman" w:cs="Times New Roman"/>
          <w:color w:val="000000"/>
        </w:rPr>
        <w:t xml:space="preserve">Cumhurbaşkanı, bakanlıklar ve kamu tüzelkişileri, kendi görev alanlarını ilgilendiren kanunların ve Cumhurbaşkanlığı kararnamelerinin uygulanmasını sağlamak üzere ve bunlara aykırı olmamak şartıyla, yönetmelikler </w:t>
      </w:r>
      <w:proofErr w:type="gramStart"/>
      <w:r w:rsidRPr="00A900D6">
        <w:rPr>
          <w:rFonts w:ascii="Times New Roman" w:hAnsi="Times New Roman" w:cs="Times New Roman"/>
          <w:color w:val="000000"/>
        </w:rPr>
        <w:t xml:space="preserve">çıkarabilirler </w:t>
      </w:r>
      <w:r>
        <w:rPr>
          <w:rFonts w:ascii="Times New Roman" w:hAnsi="Times New Roman" w:cs="Times New Roman"/>
          <w:color w:val="000000"/>
        </w:rPr>
        <w:t>.</w:t>
      </w:r>
      <w:proofErr w:type="gramEnd"/>
    </w:p>
    <w:p w:rsidR="00A900D6" w:rsidRPr="00A900D6" w:rsidRDefault="00A900D6" w:rsidP="00A900D6">
      <w:pPr>
        <w:autoSpaceDE w:val="0"/>
        <w:autoSpaceDN w:val="0"/>
        <w:adjustRightInd w:val="0"/>
        <w:spacing w:after="0" w:line="240" w:lineRule="auto"/>
        <w:rPr>
          <w:rFonts w:ascii="Times New Roman" w:hAnsi="Times New Roman" w:cs="Times New Roman"/>
          <w:color w:val="000000"/>
          <w:sz w:val="24"/>
          <w:szCs w:val="24"/>
        </w:rPr>
      </w:pPr>
    </w:p>
    <w:p w:rsidR="00A900D6" w:rsidRPr="00A900D6" w:rsidRDefault="00A900D6" w:rsidP="00A900D6">
      <w:pPr>
        <w:autoSpaceDE w:val="0"/>
        <w:autoSpaceDN w:val="0"/>
        <w:adjustRightInd w:val="0"/>
        <w:spacing w:after="0" w:line="240" w:lineRule="auto"/>
        <w:rPr>
          <w:rFonts w:ascii="Times New Roman" w:hAnsi="Times New Roman" w:cs="Times New Roman"/>
          <w:color w:val="000000"/>
        </w:rPr>
      </w:pPr>
      <w:r w:rsidRPr="00A900D6">
        <w:rPr>
          <w:rFonts w:ascii="Times New Roman" w:hAnsi="Times New Roman" w:cs="Times New Roman"/>
          <w:color w:val="000000"/>
        </w:rPr>
        <w:t xml:space="preserve">Cumhurbaşkanı, kanunların uygulanmasını sağlamak üzere ve bunlara aykırı olmamak şartıyla, yönetmelikler çıkarabilir. </w:t>
      </w:r>
    </w:p>
    <w:p w:rsidR="00A900D6" w:rsidRPr="00A900D6" w:rsidRDefault="00A900D6" w:rsidP="00A900D6">
      <w:pPr>
        <w:autoSpaceDE w:val="0"/>
        <w:autoSpaceDN w:val="0"/>
        <w:adjustRightInd w:val="0"/>
        <w:spacing w:after="0" w:line="240" w:lineRule="auto"/>
        <w:rPr>
          <w:rFonts w:ascii="Times New Roman" w:hAnsi="Times New Roman" w:cs="Times New Roman"/>
          <w:color w:val="000000"/>
        </w:rPr>
      </w:pPr>
      <w:r w:rsidRPr="00A900D6">
        <w:rPr>
          <w:rFonts w:ascii="Times New Roman" w:hAnsi="Times New Roman" w:cs="Times New Roman"/>
          <w:color w:val="000000"/>
        </w:rPr>
        <w:t xml:space="preserve">örnek olarak; Sınıf Geçme Yönetmeliği, </w:t>
      </w:r>
    </w:p>
    <w:p w:rsidR="00A900D6" w:rsidRPr="00A900D6" w:rsidRDefault="00A900D6" w:rsidP="00A900D6">
      <w:pPr>
        <w:autoSpaceDE w:val="0"/>
        <w:autoSpaceDN w:val="0"/>
        <w:adjustRightInd w:val="0"/>
        <w:spacing w:after="0" w:line="240" w:lineRule="auto"/>
        <w:rPr>
          <w:rFonts w:ascii="Times New Roman" w:hAnsi="Times New Roman" w:cs="Times New Roman"/>
          <w:color w:val="000000"/>
        </w:rPr>
      </w:pPr>
    </w:p>
    <w:p w:rsidR="00A900D6" w:rsidRDefault="00A900D6" w:rsidP="00DE4ABF">
      <w:pPr>
        <w:spacing w:after="0"/>
        <w:rPr>
          <w:b/>
          <w:bCs/>
          <w:sz w:val="23"/>
          <w:szCs w:val="23"/>
          <w:u w:val="single"/>
        </w:rPr>
      </w:pPr>
    </w:p>
    <w:p w:rsidR="004D673E" w:rsidRPr="0005578E" w:rsidRDefault="004D673E" w:rsidP="00DE4ABF">
      <w:pPr>
        <w:spacing w:after="0"/>
        <w:rPr>
          <w:b/>
          <w:bCs/>
          <w:sz w:val="23"/>
          <w:szCs w:val="23"/>
          <w:u w:val="single"/>
        </w:rPr>
      </w:pPr>
      <w:r w:rsidRPr="004D673E">
        <w:rPr>
          <w:b/>
          <w:bCs/>
          <w:sz w:val="23"/>
          <w:szCs w:val="23"/>
          <w:u w:val="single"/>
        </w:rPr>
        <w:t>Yazısız</w:t>
      </w:r>
      <w:r w:rsidR="0005578E">
        <w:rPr>
          <w:b/>
          <w:bCs/>
          <w:sz w:val="23"/>
          <w:szCs w:val="23"/>
          <w:u w:val="single"/>
        </w:rPr>
        <w:t xml:space="preserve"> Kaynaklar (Örf ve Adet Hukuku)</w:t>
      </w:r>
    </w:p>
    <w:p w:rsidR="00DE4ABF" w:rsidRDefault="00DE4ABF" w:rsidP="00DE4ABF">
      <w:pPr>
        <w:spacing w:after="0"/>
        <w:rPr>
          <w:bCs/>
          <w:sz w:val="23"/>
          <w:szCs w:val="23"/>
          <w:u w:val="single"/>
        </w:rPr>
      </w:pPr>
      <w:r w:rsidRPr="00DE4ABF">
        <w:rPr>
          <w:bCs/>
          <w:sz w:val="23"/>
          <w:szCs w:val="23"/>
          <w:u w:val="single"/>
        </w:rPr>
        <w:t>***Bir geleneğin hukuk kuralı hâline gelebilmesi için, üç şartın gerçekleşmesi gerekir</w:t>
      </w:r>
      <w:r>
        <w:rPr>
          <w:bCs/>
          <w:sz w:val="23"/>
          <w:szCs w:val="23"/>
          <w:u w:val="single"/>
        </w:rPr>
        <w:t>:</w:t>
      </w:r>
    </w:p>
    <w:p w:rsidR="00DE4ABF" w:rsidRDefault="00DE4ABF" w:rsidP="00DE4ABF">
      <w:pPr>
        <w:spacing w:after="0"/>
        <w:rPr>
          <w:bCs/>
          <w:sz w:val="23"/>
          <w:szCs w:val="23"/>
        </w:rPr>
      </w:pPr>
      <w:r w:rsidRPr="00DE4ABF">
        <w:rPr>
          <w:bCs/>
          <w:sz w:val="23"/>
          <w:szCs w:val="23"/>
        </w:rPr>
        <w:t>1-</w:t>
      </w:r>
      <w:proofErr w:type="gramStart"/>
      <w:r>
        <w:rPr>
          <w:bCs/>
          <w:sz w:val="23"/>
          <w:szCs w:val="23"/>
        </w:rPr>
        <w:t>Süreklilik    2</w:t>
      </w:r>
      <w:proofErr w:type="gramEnd"/>
      <w:r>
        <w:rPr>
          <w:bCs/>
          <w:sz w:val="23"/>
          <w:szCs w:val="23"/>
        </w:rPr>
        <w:t>-Genel İnanç    3-Devlet Desteği</w:t>
      </w:r>
    </w:p>
    <w:p w:rsidR="00C950E0" w:rsidRPr="00C950E0" w:rsidRDefault="001265E5" w:rsidP="00C950E0">
      <w:pPr>
        <w:spacing w:after="0"/>
        <w:rPr>
          <w:bCs/>
          <w:sz w:val="23"/>
          <w:szCs w:val="23"/>
        </w:rPr>
      </w:pPr>
      <w:r w:rsidRPr="001265E5">
        <w:rPr>
          <w:b/>
          <w:bCs/>
          <w:sz w:val="23"/>
          <w:szCs w:val="23"/>
        </w:rPr>
        <w:t>3. Yardımcı Kaynaklar</w:t>
      </w:r>
      <w:r>
        <w:rPr>
          <w:b/>
          <w:bCs/>
          <w:sz w:val="23"/>
          <w:szCs w:val="23"/>
        </w:rPr>
        <w:t>:</w:t>
      </w:r>
      <w:r w:rsidRPr="001265E5">
        <w:rPr>
          <w:bCs/>
          <w:sz w:val="23"/>
          <w:szCs w:val="23"/>
        </w:rPr>
        <w:t>Uyulması zorunlu olmayan hukuk kaynaklarına yardımcı hukuk kaynakları denir.</w:t>
      </w:r>
      <w:r>
        <w:rPr>
          <w:bCs/>
          <w:sz w:val="23"/>
          <w:szCs w:val="23"/>
        </w:rPr>
        <w:t>B</w:t>
      </w:r>
      <w:r w:rsidRPr="001265E5">
        <w:rPr>
          <w:bCs/>
          <w:sz w:val="23"/>
          <w:szCs w:val="23"/>
        </w:rPr>
        <w:t>ağlayıcılıkları yoktur.</w:t>
      </w:r>
      <w:r>
        <w:rPr>
          <w:bCs/>
          <w:sz w:val="23"/>
          <w:szCs w:val="23"/>
        </w:rPr>
        <w:t xml:space="preserve">Öğreti (doktrin) ve bazı yargı </w:t>
      </w:r>
      <w:r w:rsidRPr="001265E5">
        <w:rPr>
          <w:bCs/>
          <w:sz w:val="23"/>
          <w:szCs w:val="23"/>
        </w:rPr>
        <w:t>kararları (içtihat) girmektedir.Mahkemelerin vermiş olduğu kararlardan çıkarılan hukuka "içtihat hukuku" denilir.</w:t>
      </w:r>
    </w:p>
    <w:p w:rsidR="00C950E0" w:rsidRPr="00C950E0" w:rsidRDefault="00C950E0" w:rsidP="00C950E0">
      <w:pPr>
        <w:spacing w:after="0"/>
        <w:rPr>
          <w:bCs/>
          <w:sz w:val="23"/>
          <w:szCs w:val="23"/>
        </w:rPr>
      </w:pPr>
      <w:r w:rsidRPr="00C950E0">
        <w:rPr>
          <w:bCs/>
          <w:sz w:val="23"/>
          <w:szCs w:val="23"/>
        </w:rPr>
        <w:t>Öğreti (Doktrin)</w:t>
      </w:r>
      <w:r>
        <w:rPr>
          <w:bCs/>
          <w:sz w:val="23"/>
          <w:szCs w:val="23"/>
        </w:rPr>
        <w:t>:</w:t>
      </w:r>
      <w:r w:rsidRPr="00C950E0">
        <w:rPr>
          <w:bCs/>
          <w:sz w:val="23"/>
          <w:szCs w:val="23"/>
        </w:rPr>
        <w:t>Doktrin, hukuk bilginlerinin hukuki sorunlarla ilgili olarak açıkladıkları görüşlerini</w:t>
      </w:r>
    </w:p>
    <w:p w:rsidR="00C950E0" w:rsidRDefault="00C950E0" w:rsidP="00C950E0">
      <w:pPr>
        <w:spacing w:after="0"/>
        <w:rPr>
          <w:bCs/>
          <w:sz w:val="23"/>
          <w:szCs w:val="23"/>
        </w:rPr>
      </w:pPr>
      <w:r w:rsidRPr="00C950E0">
        <w:rPr>
          <w:bCs/>
          <w:sz w:val="23"/>
          <w:szCs w:val="23"/>
        </w:rPr>
        <w:t>ifade eder. Buna "bilimsel içtihat" da denir.</w:t>
      </w:r>
    </w:p>
    <w:p w:rsidR="00C950E0" w:rsidRDefault="000E507C" w:rsidP="00C950E0">
      <w:pPr>
        <w:spacing w:after="0"/>
        <w:rPr>
          <w:b/>
          <w:bCs/>
          <w:sz w:val="23"/>
          <w:szCs w:val="23"/>
        </w:rPr>
      </w:pPr>
      <w:r w:rsidRPr="000E507C">
        <w:rPr>
          <w:b/>
          <w:bCs/>
          <w:sz w:val="23"/>
          <w:szCs w:val="23"/>
        </w:rPr>
        <w:t>HUKUKUN DALLARI:</w:t>
      </w:r>
    </w:p>
    <w:p w:rsidR="00ED387C" w:rsidRDefault="00FE2C79" w:rsidP="00C950E0">
      <w:pPr>
        <w:spacing w:after="0"/>
        <w:rPr>
          <w:b/>
          <w:bCs/>
          <w:sz w:val="23"/>
          <w:szCs w:val="23"/>
        </w:rPr>
      </w:pPr>
      <w:r>
        <w:rPr>
          <w:b/>
          <w:bCs/>
          <w:noProof/>
          <w:sz w:val="23"/>
          <w:szCs w:val="23"/>
          <w:lang w:eastAsia="tr-TR"/>
        </w:rPr>
        <w:lastRenderedPageBreak/>
        <w:drawing>
          <wp:inline distT="0" distB="0" distL="0" distR="0">
            <wp:extent cx="5760720" cy="3332796"/>
            <wp:effectExtent l="0" t="0" r="0" b="127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3332796"/>
                    </a:xfrm>
                    <a:prstGeom prst="rect">
                      <a:avLst/>
                    </a:prstGeom>
                    <a:noFill/>
                    <a:ln>
                      <a:noFill/>
                    </a:ln>
                  </pic:spPr>
                </pic:pic>
              </a:graphicData>
            </a:graphic>
          </wp:inline>
        </w:drawing>
      </w:r>
    </w:p>
    <w:p w:rsidR="00ED387C" w:rsidRDefault="00ED387C" w:rsidP="00C950E0">
      <w:pPr>
        <w:spacing w:after="0"/>
        <w:rPr>
          <w:b/>
          <w:bCs/>
          <w:sz w:val="23"/>
          <w:szCs w:val="23"/>
        </w:rPr>
      </w:pPr>
    </w:p>
    <w:p w:rsidR="00141BCC" w:rsidRDefault="00141BCC" w:rsidP="00C950E0">
      <w:pPr>
        <w:spacing w:after="0"/>
        <w:rPr>
          <w:b/>
          <w:bCs/>
          <w:sz w:val="23"/>
          <w:szCs w:val="23"/>
        </w:rPr>
      </w:pPr>
    </w:p>
    <w:p w:rsidR="00141BCC" w:rsidRPr="000E507C" w:rsidRDefault="00141BCC" w:rsidP="00C950E0">
      <w:pPr>
        <w:spacing w:after="0"/>
        <w:rPr>
          <w:b/>
          <w:bCs/>
          <w:sz w:val="23"/>
          <w:szCs w:val="23"/>
        </w:rPr>
      </w:pPr>
    </w:p>
    <w:p w:rsidR="004A04FA" w:rsidRPr="004A04FA" w:rsidRDefault="004A04FA" w:rsidP="004A04FA">
      <w:pPr>
        <w:spacing w:after="0"/>
        <w:rPr>
          <w:bCs/>
          <w:sz w:val="23"/>
          <w:szCs w:val="23"/>
        </w:rPr>
      </w:pPr>
      <w:r>
        <w:rPr>
          <w:b/>
          <w:bCs/>
          <w:sz w:val="23"/>
          <w:szCs w:val="23"/>
        </w:rPr>
        <w:t>Özel Hukuk ve Dalları</w:t>
      </w:r>
      <w:r w:rsidRPr="004A04FA">
        <w:rPr>
          <w:bCs/>
          <w:sz w:val="23"/>
          <w:szCs w:val="23"/>
        </w:rPr>
        <w:t xml:space="preserve">:Özel Hukuk, kişilerin birbirleriyle olan ilişkilerini, </w:t>
      </w:r>
      <w:r>
        <w:rPr>
          <w:bCs/>
          <w:sz w:val="23"/>
          <w:szCs w:val="23"/>
        </w:rPr>
        <w:t xml:space="preserve">kamu gücü olmaksızın düzenleyen </w:t>
      </w:r>
      <w:r w:rsidRPr="004A04FA">
        <w:rPr>
          <w:bCs/>
          <w:sz w:val="23"/>
          <w:szCs w:val="23"/>
        </w:rPr>
        <w:t>kurallardır.</w:t>
      </w:r>
      <w:r>
        <w:t>B</w:t>
      </w:r>
      <w:r w:rsidRPr="004A04FA">
        <w:rPr>
          <w:bCs/>
          <w:sz w:val="23"/>
          <w:szCs w:val="23"/>
        </w:rPr>
        <w:t>ireyler arasındaki ilişkiler eşitlik ve irade özgürlüğü ilkelerine uygun</w:t>
      </w:r>
    </w:p>
    <w:p w:rsidR="00DE4ABF" w:rsidRDefault="004A04FA" w:rsidP="004A04FA">
      <w:pPr>
        <w:spacing w:after="120"/>
        <w:rPr>
          <w:bCs/>
          <w:sz w:val="23"/>
          <w:szCs w:val="23"/>
        </w:rPr>
      </w:pPr>
      <w:r w:rsidRPr="004A04FA">
        <w:rPr>
          <w:bCs/>
          <w:sz w:val="23"/>
          <w:szCs w:val="23"/>
        </w:rPr>
        <w:t>olarak düzenlenmiştir.</w:t>
      </w:r>
    </w:p>
    <w:p w:rsidR="004A04FA" w:rsidRDefault="00FE2C79" w:rsidP="004A04FA">
      <w:pPr>
        <w:spacing w:after="120"/>
        <w:rPr>
          <w:bCs/>
          <w:sz w:val="23"/>
          <w:szCs w:val="23"/>
        </w:rPr>
      </w:pPr>
      <w:r>
        <w:rPr>
          <w:bCs/>
          <w:noProof/>
          <w:sz w:val="23"/>
          <w:szCs w:val="23"/>
          <w:lang w:eastAsia="tr-TR"/>
        </w:rPr>
        <w:drawing>
          <wp:inline distT="0" distB="0" distL="0" distR="0">
            <wp:extent cx="5514975" cy="3771900"/>
            <wp:effectExtent l="0" t="0" r="9525"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14975" cy="3771900"/>
                    </a:xfrm>
                    <a:prstGeom prst="rect">
                      <a:avLst/>
                    </a:prstGeom>
                    <a:noFill/>
                    <a:ln>
                      <a:noFill/>
                    </a:ln>
                  </pic:spPr>
                </pic:pic>
              </a:graphicData>
            </a:graphic>
          </wp:inline>
        </w:drawing>
      </w:r>
    </w:p>
    <w:p w:rsidR="00FE2C79" w:rsidRDefault="00FE2C79" w:rsidP="001B3D61">
      <w:pPr>
        <w:spacing w:after="120"/>
      </w:pPr>
      <w:r>
        <w:t>Özel hukukta bir kişi diğer kişiye emredemez.</w:t>
      </w:r>
    </w:p>
    <w:p w:rsidR="001B3D61" w:rsidRPr="005771BD" w:rsidRDefault="001B3D61" w:rsidP="001B3D61">
      <w:pPr>
        <w:spacing w:after="120"/>
        <w:rPr>
          <w:b/>
          <w:bCs/>
          <w:sz w:val="23"/>
          <w:szCs w:val="23"/>
        </w:rPr>
      </w:pPr>
      <w:r w:rsidRPr="005771BD">
        <w:rPr>
          <w:b/>
          <w:bCs/>
          <w:sz w:val="23"/>
          <w:szCs w:val="23"/>
        </w:rPr>
        <w:t>***</w:t>
      </w:r>
      <w:r w:rsidR="005771BD">
        <w:rPr>
          <w:b/>
          <w:bCs/>
          <w:sz w:val="23"/>
          <w:szCs w:val="23"/>
        </w:rPr>
        <w:t>ÖZEL HUKUK</w:t>
      </w:r>
      <w:r w:rsidRPr="005771BD">
        <w:rPr>
          <w:b/>
          <w:bCs/>
          <w:sz w:val="23"/>
          <w:szCs w:val="23"/>
        </w:rPr>
        <w:t xml:space="preserve"> kendi arasında;</w:t>
      </w:r>
    </w:p>
    <w:p w:rsidR="00F811E6" w:rsidRPr="00F811E6" w:rsidRDefault="00F811E6" w:rsidP="00F811E6">
      <w:pPr>
        <w:autoSpaceDE w:val="0"/>
        <w:autoSpaceDN w:val="0"/>
        <w:adjustRightInd w:val="0"/>
        <w:spacing w:after="0" w:line="240" w:lineRule="auto"/>
        <w:rPr>
          <w:rFonts w:ascii="Wingdings" w:hAnsi="Wingdings" w:cs="Wingdings"/>
          <w:color w:val="000000"/>
          <w:sz w:val="24"/>
          <w:szCs w:val="24"/>
        </w:rPr>
      </w:pPr>
    </w:p>
    <w:p w:rsidR="00F811E6" w:rsidRDefault="00F811E6" w:rsidP="00F811E6">
      <w:pPr>
        <w:autoSpaceDE w:val="0"/>
        <w:autoSpaceDN w:val="0"/>
        <w:adjustRightInd w:val="0"/>
        <w:spacing w:after="0" w:line="240" w:lineRule="auto"/>
        <w:rPr>
          <w:rFonts w:ascii="Times New Roman" w:hAnsi="Times New Roman" w:cs="Times New Roman"/>
          <w:bCs/>
          <w:color w:val="000000"/>
        </w:rPr>
      </w:pPr>
      <w:r w:rsidRPr="00F811E6">
        <w:rPr>
          <w:rFonts w:ascii="Wingdings" w:hAnsi="Wingdings" w:cs="Wingdings"/>
          <w:color w:val="000000"/>
        </w:rPr>
        <w:t></w:t>
      </w:r>
      <w:r w:rsidRPr="00F811E6">
        <w:rPr>
          <w:rFonts w:ascii="Wingdings" w:hAnsi="Wingdings" w:cs="Wingdings"/>
          <w:color w:val="000000"/>
        </w:rPr>
        <w:t></w:t>
      </w:r>
      <w:r w:rsidRPr="00F811E6">
        <w:rPr>
          <w:rFonts w:ascii="Times New Roman" w:hAnsi="Times New Roman" w:cs="Times New Roman"/>
          <w:b/>
          <w:bCs/>
          <w:color w:val="000000"/>
        </w:rPr>
        <w:t xml:space="preserve">Medeni </w:t>
      </w:r>
      <w:proofErr w:type="gramStart"/>
      <w:r w:rsidRPr="00F811E6">
        <w:rPr>
          <w:rFonts w:ascii="Times New Roman" w:hAnsi="Times New Roman" w:cs="Times New Roman"/>
          <w:b/>
          <w:bCs/>
          <w:color w:val="000000"/>
        </w:rPr>
        <w:t xml:space="preserve">Hukuk </w:t>
      </w:r>
      <w:r>
        <w:rPr>
          <w:rFonts w:ascii="Times New Roman" w:hAnsi="Times New Roman" w:cs="Times New Roman"/>
          <w:b/>
          <w:bCs/>
          <w:color w:val="000000"/>
        </w:rPr>
        <w:t>:</w:t>
      </w:r>
      <w:r w:rsidRPr="00F811E6">
        <w:rPr>
          <w:rFonts w:ascii="Times New Roman" w:hAnsi="Times New Roman" w:cs="Times New Roman"/>
          <w:bCs/>
          <w:color w:val="000000"/>
        </w:rPr>
        <w:t>Kişi</w:t>
      </w:r>
      <w:r>
        <w:rPr>
          <w:rFonts w:ascii="Times New Roman" w:hAnsi="Times New Roman" w:cs="Times New Roman"/>
          <w:bCs/>
          <w:color w:val="000000"/>
        </w:rPr>
        <w:t>liğin</w:t>
      </w:r>
      <w:r w:rsidRPr="00F811E6">
        <w:rPr>
          <w:rFonts w:ascii="Times New Roman" w:hAnsi="Times New Roman" w:cs="Times New Roman"/>
          <w:bCs/>
          <w:color w:val="000000"/>
        </w:rPr>
        <w:t>kazanılmasından</w:t>
      </w:r>
      <w:proofErr w:type="gramEnd"/>
      <w:r w:rsidRPr="00F811E6">
        <w:rPr>
          <w:rFonts w:ascii="Times New Roman" w:hAnsi="Times New Roman" w:cs="Times New Roman"/>
          <w:bCs/>
          <w:color w:val="000000"/>
        </w:rPr>
        <w:t xml:space="preserve"> sona ermesine kadar geçen zaman içinde, bir ki</w:t>
      </w:r>
      <w:r>
        <w:rPr>
          <w:rFonts w:ascii="Times New Roman" w:hAnsi="Times New Roman" w:cs="Times New Roman"/>
          <w:bCs/>
          <w:color w:val="000000"/>
        </w:rPr>
        <w:t xml:space="preserve">şinin ticari ilişkileri dışında </w:t>
      </w:r>
      <w:r w:rsidRPr="00F811E6">
        <w:rPr>
          <w:rFonts w:ascii="Times New Roman" w:hAnsi="Times New Roman" w:cs="Times New Roman"/>
          <w:bCs/>
          <w:color w:val="000000"/>
        </w:rPr>
        <w:t xml:space="preserve">kalan özel ilişkilerini içine alan hukuk dalıdır. Medeni Hukuk; </w:t>
      </w:r>
      <w:r>
        <w:rPr>
          <w:rFonts w:ascii="Times New Roman" w:hAnsi="Times New Roman" w:cs="Times New Roman"/>
          <w:bCs/>
          <w:color w:val="000000"/>
        </w:rPr>
        <w:t xml:space="preserve">kişi, aile, miras, eşya ve borç </w:t>
      </w:r>
      <w:r w:rsidRPr="00F811E6">
        <w:rPr>
          <w:rFonts w:ascii="Times New Roman" w:hAnsi="Times New Roman" w:cs="Times New Roman"/>
          <w:bCs/>
          <w:color w:val="000000"/>
        </w:rPr>
        <w:t>ilişkilerini düzenler.</w:t>
      </w:r>
    </w:p>
    <w:p w:rsidR="00F811E6" w:rsidRDefault="00FE2C79" w:rsidP="001B3D61">
      <w:pPr>
        <w:spacing w:after="120"/>
        <w:rPr>
          <w:bCs/>
          <w:sz w:val="23"/>
          <w:szCs w:val="23"/>
        </w:rPr>
      </w:pPr>
      <w:r>
        <w:lastRenderedPageBreak/>
        <w:t>Kişinin doğumu, ana-babasının velayeti altında büyümesi, reşit olması, bir yerde oturması, nişanlanması, evlenmesi, eşiyle ilişkileri, araba, ev sahibi olması, kişinin ölmesi hep medeni hukuk ilişkisidir.</w:t>
      </w:r>
    </w:p>
    <w:p w:rsidR="00562398" w:rsidRPr="00562398" w:rsidRDefault="00562398" w:rsidP="00562398">
      <w:pPr>
        <w:autoSpaceDE w:val="0"/>
        <w:autoSpaceDN w:val="0"/>
        <w:adjustRightInd w:val="0"/>
        <w:spacing w:after="0" w:line="240" w:lineRule="auto"/>
        <w:rPr>
          <w:rFonts w:ascii="Times New Roman" w:hAnsi="Times New Roman" w:cs="Times New Roman"/>
          <w:color w:val="000000"/>
          <w:sz w:val="24"/>
          <w:szCs w:val="24"/>
        </w:rPr>
      </w:pPr>
    </w:p>
    <w:p w:rsidR="00562398" w:rsidRPr="00562398" w:rsidRDefault="00562398" w:rsidP="00562398">
      <w:pPr>
        <w:autoSpaceDE w:val="0"/>
        <w:autoSpaceDN w:val="0"/>
        <w:adjustRightInd w:val="0"/>
        <w:spacing w:after="0" w:line="240" w:lineRule="auto"/>
        <w:rPr>
          <w:rFonts w:ascii="Times New Roman" w:hAnsi="Times New Roman" w:cs="Times New Roman"/>
          <w:color w:val="000000"/>
        </w:rPr>
      </w:pPr>
      <w:r w:rsidRPr="00562398">
        <w:rPr>
          <w:rFonts w:ascii="Times New Roman" w:hAnsi="Times New Roman" w:cs="Times New Roman"/>
          <w:b/>
          <w:bCs/>
          <w:color w:val="000000"/>
        </w:rPr>
        <w:t xml:space="preserve">Kişiler Hukuku </w:t>
      </w:r>
    </w:p>
    <w:p w:rsidR="002743F4" w:rsidRDefault="00562398" w:rsidP="002743F4">
      <w:pPr>
        <w:autoSpaceDE w:val="0"/>
        <w:autoSpaceDN w:val="0"/>
        <w:adjustRightInd w:val="0"/>
        <w:spacing w:after="0" w:line="240" w:lineRule="auto"/>
      </w:pPr>
      <w:r>
        <w:t>Kişilik hakları ile ilgilenen hukuk dalıdır. Hukukta hak ve borç altına girebilen varlıklara “kişi” denir. Kişiler, gerçek kişiler ve tüzel kişiler olarak ikiye ayrılır. Gerçek kişiler sadece insanlardan ibarettir.</w:t>
      </w:r>
    </w:p>
    <w:p w:rsidR="00562398" w:rsidRDefault="00562398" w:rsidP="002743F4">
      <w:pPr>
        <w:autoSpaceDE w:val="0"/>
        <w:autoSpaceDN w:val="0"/>
        <w:adjustRightInd w:val="0"/>
        <w:spacing w:after="0" w:line="240" w:lineRule="auto"/>
      </w:pPr>
    </w:p>
    <w:p w:rsidR="00562398" w:rsidRDefault="00562398" w:rsidP="00562398">
      <w:pPr>
        <w:autoSpaceDE w:val="0"/>
        <w:autoSpaceDN w:val="0"/>
        <w:adjustRightInd w:val="0"/>
        <w:spacing w:after="0" w:line="240" w:lineRule="auto"/>
        <w:rPr>
          <w:rFonts w:ascii="Times New Roman" w:hAnsi="Times New Roman" w:cs="Times New Roman"/>
          <w:b/>
          <w:bCs/>
          <w:color w:val="000000"/>
        </w:rPr>
      </w:pPr>
      <w:r w:rsidRPr="00562398">
        <w:rPr>
          <w:rFonts w:ascii="Times New Roman" w:hAnsi="Times New Roman" w:cs="Times New Roman"/>
          <w:b/>
          <w:bCs/>
          <w:color w:val="000000"/>
        </w:rPr>
        <w:t xml:space="preserve">Aile Hukuku </w:t>
      </w:r>
    </w:p>
    <w:p w:rsidR="00A84970" w:rsidRPr="00A84970" w:rsidRDefault="00562398" w:rsidP="00A84970">
      <w:pPr>
        <w:autoSpaceDE w:val="0"/>
        <w:autoSpaceDN w:val="0"/>
        <w:adjustRightInd w:val="0"/>
        <w:spacing w:after="0" w:line="240" w:lineRule="auto"/>
      </w:pPr>
      <w:r>
        <w:t>Aile Hukuku, kişinin içinde bulunduğu ve aile denen topluluğun üyeleri ile olan ilişkilerini düzenleyen medeni hukuk dalıdır.</w:t>
      </w:r>
    </w:p>
    <w:p w:rsidR="00A84970" w:rsidRDefault="00A84970" w:rsidP="00A84970">
      <w:pPr>
        <w:autoSpaceDE w:val="0"/>
        <w:autoSpaceDN w:val="0"/>
        <w:adjustRightInd w:val="0"/>
        <w:spacing w:after="0" w:line="240" w:lineRule="auto"/>
        <w:rPr>
          <w:rFonts w:ascii="Times New Roman" w:hAnsi="Times New Roman" w:cs="Times New Roman"/>
          <w:b/>
          <w:bCs/>
          <w:color w:val="000000"/>
        </w:rPr>
      </w:pPr>
      <w:r w:rsidRPr="00A84970">
        <w:rPr>
          <w:rFonts w:ascii="Times New Roman" w:hAnsi="Times New Roman" w:cs="Times New Roman"/>
          <w:b/>
          <w:bCs/>
          <w:color w:val="000000"/>
        </w:rPr>
        <w:t xml:space="preserve">Miras Hukuku </w:t>
      </w:r>
    </w:p>
    <w:p w:rsidR="00A84970" w:rsidRPr="00A84970" w:rsidRDefault="00A84970" w:rsidP="00A84970">
      <w:pPr>
        <w:autoSpaceDE w:val="0"/>
        <w:autoSpaceDN w:val="0"/>
        <w:adjustRightInd w:val="0"/>
        <w:spacing w:after="0" w:line="240" w:lineRule="auto"/>
        <w:rPr>
          <w:rFonts w:ascii="Times New Roman" w:hAnsi="Times New Roman" w:cs="Times New Roman"/>
          <w:color w:val="000000"/>
        </w:rPr>
      </w:pPr>
      <w:r>
        <w:t>Miras hukuku, bir gerçek kişinin ölümünden sonra para ile ölçülebilen bütün hak ve borçlarının, yani terekesinin kimlere ve nasıl geçeceğini düzenleyen hukuk kurallarından oluşan Medeni Hukuk dalıdır.</w:t>
      </w:r>
    </w:p>
    <w:p w:rsidR="00A84970" w:rsidRDefault="00A84970" w:rsidP="00A84970">
      <w:pPr>
        <w:autoSpaceDE w:val="0"/>
        <w:autoSpaceDN w:val="0"/>
        <w:adjustRightInd w:val="0"/>
        <w:spacing w:after="0" w:line="240" w:lineRule="auto"/>
        <w:rPr>
          <w:rFonts w:ascii="Times New Roman" w:hAnsi="Times New Roman" w:cs="Times New Roman"/>
          <w:b/>
          <w:bCs/>
          <w:color w:val="000000"/>
        </w:rPr>
      </w:pPr>
      <w:r w:rsidRPr="00A84970">
        <w:rPr>
          <w:rFonts w:ascii="Times New Roman" w:hAnsi="Times New Roman" w:cs="Times New Roman"/>
          <w:b/>
          <w:bCs/>
          <w:color w:val="000000"/>
        </w:rPr>
        <w:t xml:space="preserve">Eşya Hukuku </w:t>
      </w:r>
    </w:p>
    <w:p w:rsidR="00A84970" w:rsidRDefault="00A84970" w:rsidP="008D323F">
      <w:pPr>
        <w:autoSpaceDE w:val="0"/>
        <w:autoSpaceDN w:val="0"/>
        <w:adjustRightInd w:val="0"/>
        <w:spacing w:after="0" w:line="240" w:lineRule="auto"/>
      </w:pPr>
      <w:r>
        <w:t>Eşya hukuku, kişilerin bir eşya üzerindeki hâkimiyet ve tasarruflarının nitelik ve türlerini, onların bu hâkimiyet dolayısıyla diğer şahıslarla olan ilişkilerini düzenleyen hukuk dalıdır.</w:t>
      </w:r>
    </w:p>
    <w:p w:rsidR="008D323F" w:rsidRPr="00A84970" w:rsidRDefault="002743F4" w:rsidP="008D323F">
      <w:pPr>
        <w:autoSpaceDE w:val="0"/>
        <w:autoSpaceDN w:val="0"/>
        <w:adjustRightInd w:val="0"/>
        <w:spacing w:after="0" w:line="240" w:lineRule="auto"/>
      </w:pPr>
      <w:r w:rsidRPr="008D323F">
        <w:rPr>
          <w:b/>
          <w:bCs/>
          <w:sz w:val="23"/>
          <w:szCs w:val="23"/>
        </w:rPr>
        <w:t>Borçlar Hukuku:</w:t>
      </w:r>
      <w:r w:rsidR="008D323F" w:rsidRPr="008D323F">
        <w:rPr>
          <w:bCs/>
          <w:sz w:val="23"/>
          <w:szCs w:val="23"/>
        </w:rPr>
        <w:t>Borç ilişkisi iki taraf arasında mevcut olup bir şeyi</w:t>
      </w:r>
      <w:r w:rsidR="008D323F">
        <w:rPr>
          <w:bCs/>
          <w:sz w:val="23"/>
          <w:szCs w:val="23"/>
        </w:rPr>
        <w:t xml:space="preserve">n verilmesini, yapılmasını veya </w:t>
      </w:r>
      <w:r w:rsidR="008D323F" w:rsidRPr="008D323F">
        <w:rPr>
          <w:bCs/>
          <w:sz w:val="23"/>
          <w:szCs w:val="23"/>
        </w:rPr>
        <w:t>yapılmamasını öngören bağ şeklinde tanımlanır. Bu ilişkinin taraflarından birisine alacaklı,</w:t>
      </w:r>
    </w:p>
    <w:p w:rsidR="00C81863" w:rsidRPr="00C81863" w:rsidRDefault="008D323F" w:rsidP="00C81863">
      <w:pPr>
        <w:autoSpaceDE w:val="0"/>
        <w:autoSpaceDN w:val="0"/>
        <w:adjustRightInd w:val="0"/>
        <w:spacing w:after="0" w:line="240" w:lineRule="auto"/>
        <w:rPr>
          <w:bCs/>
          <w:sz w:val="23"/>
          <w:szCs w:val="23"/>
        </w:rPr>
      </w:pPr>
      <w:r w:rsidRPr="008D323F">
        <w:rPr>
          <w:bCs/>
          <w:sz w:val="23"/>
          <w:szCs w:val="23"/>
        </w:rPr>
        <w:t>diğerine borçlu denir.</w:t>
      </w:r>
    </w:p>
    <w:p w:rsidR="00E774C1" w:rsidRDefault="00C81863" w:rsidP="00C81863">
      <w:pPr>
        <w:autoSpaceDE w:val="0"/>
        <w:autoSpaceDN w:val="0"/>
        <w:adjustRightInd w:val="0"/>
        <w:spacing w:after="0" w:line="240" w:lineRule="auto"/>
      </w:pPr>
      <w:r w:rsidRPr="00C81863">
        <w:rPr>
          <w:rFonts w:ascii="Wingdings" w:hAnsi="Wingdings" w:cs="Wingdings"/>
          <w:color w:val="000000"/>
        </w:rPr>
        <w:t></w:t>
      </w:r>
      <w:r w:rsidRPr="00C81863">
        <w:rPr>
          <w:rFonts w:ascii="Wingdings" w:hAnsi="Wingdings" w:cs="Wingdings"/>
          <w:color w:val="000000"/>
        </w:rPr>
        <w:t></w:t>
      </w:r>
      <w:r w:rsidRPr="00C81863">
        <w:rPr>
          <w:b/>
        </w:rPr>
        <w:t>Ticaret Hukuku:</w:t>
      </w:r>
      <w:r w:rsidRPr="00C81863">
        <w:t xml:space="preserve"> Kişiler arasındaki ticari ilişkiler Ticaret Hukuku tarafından düzenlenir</w:t>
      </w:r>
      <w:r>
        <w:t>.Ticaret Hukuku, Borçlar Hukukuyla çok yakından ilişkilidir.</w:t>
      </w:r>
    </w:p>
    <w:p w:rsidR="007C2EB4" w:rsidRPr="005771BD" w:rsidRDefault="00055C88" w:rsidP="007C2EB4">
      <w:pPr>
        <w:autoSpaceDE w:val="0"/>
        <w:autoSpaceDN w:val="0"/>
        <w:adjustRightInd w:val="0"/>
        <w:spacing w:after="0" w:line="240" w:lineRule="auto"/>
      </w:pPr>
      <w:r>
        <w:t>Kendi içinde,Ticari İşletme Hukuku, Şirketler Hukuku, Kıymetli Evrak Hukuku, Deniz Ticareti Hukuku ve Sigorta Hukuku bölümlerine ayrılmaktadır.</w:t>
      </w:r>
    </w:p>
    <w:p w:rsidR="007C2EB4" w:rsidRPr="00C81863" w:rsidRDefault="007C2EB4" w:rsidP="005771BD">
      <w:pPr>
        <w:autoSpaceDE w:val="0"/>
        <w:autoSpaceDN w:val="0"/>
        <w:adjustRightInd w:val="0"/>
        <w:spacing w:after="0" w:line="240" w:lineRule="auto"/>
      </w:pPr>
      <w:r w:rsidRPr="00C81863">
        <w:rPr>
          <w:rFonts w:ascii="Wingdings" w:hAnsi="Wingdings" w:cs="Wingdings"/>
          <w:b/>
          <w:color w:val="000000"/>
        </w:rPr>
        <w:t></w:t>
      </w:r>
      <w:r w:rsidRPr="005771BD">
        <w:rPr>
          <w:rFonts w:ascii="Wingdings" w:hAnsi="Wingdings" w:cs="Wingdings"/>
          <w:b/>
          <w:color w:val="000000"/>
        </w:rPr>
        <w:t></w:t>
      </w:r>
      <w:r w:rsidRPr="005771BD">
        <w:rPr>
          <w:b/>
        </w:rPr>
        <w:t>Devletler Özel Hukuku:</w:t>
      </w:r>
      <w:r w:rsidR="005771BD">
        <w:t>Farklı devletlere mensup olan yani farklı uyrukta olan kişiler arasındaki Özel Hukuk ilişkilerinde hangi devletin kanunlarının uygulanacağını, bu ilişkilerden doğan anlaşmazlıkların hangi devletin yargı organı tarafından çözümleneceğini gösteren hukuk dalıdır.</w:t>
      </w:r>
    </w:p>
    <w:p w:rsidR="002A69A9" w:rsidRPr="002A69A9" w:rsidRDefault="002A69A9" w:rsidP="002A69A9"/>
    <w:p w:rsidR="009C3FA6" w:rsidRDefault="00FB166D" w:rsidP="009C3FA6">
      <w:r>
        <w:rPr>
          <w:b/>
        </w:rPr>
        <w:t>***</w:t>
      </w:r>
      <w:r w:rsidR="005135BE">
        <w:rPr>
          <w:b/>
        </w:rPr>
        <w:t>KAMU HUKUKU VE DALLARI</w:t>
      </w:r>
      <w:r w:rsidR="005135BE" w:rsidRPr="00F82820">
        <w:t>:</w:t>
      </w:r>
      <w:r w:rsidR="00F82820" w:rsidRPr="00F82820">
        <w:rPr>
          <w:u w:val="single"/>
        </w:rPr>
        <w:t>Kamu Hukuku;</w:t>
      </w:r>
      <w:r w:rsidR="00F82820" w:rsidRPr="00F82820">
        <w:t xml:space="preserve"> bir devletin, egemenliğin sahibi olarak ülkesi üzerinde yaşayan kişiler ve diğer devletlerle olan bütün ilişkilerini düzenleyen hukuka denir. </w:t>
      </w:r>
      <w:r w:rsidR="00F82820">
        <w:t>Kamu Hukukunda, Özel Hukuktan farklı olarak taraflar arasında bir eşitsizlik görülür.</w:t>
      </w:r>
    </w:p>
    <w:p w:rsidR="002D41E1" w:rsidRDefault="002D41E1" w:rsidP="009C3FA6"/>
    <w:p w:rsidR="009C3FA6" w:rsidRDefault="009C3FA6" w:rsidP="009C3FA6">
      <w:proofErr w:type="gramStart"/>
      <w:r w:rsidRPr="009C3FA6">
        <w:rPr>
          <w:b/>
        </w:rPr>
        <w:t>Kamu  Hukuku</w:t>
      </w:r>
      <w:proofErr w:type="gramEnd"/>
      <w:r w:rsidRPr="009C3FA6">
        <w:rPr>
          <w:b/>
        </w:rPr>
        <w:t xml:space="preserve"> da kendi arasında;</w:t>
      </w:r>
    </w:p>
    <w:p w:rsidR="009C3FA6" w:rsidRDefault="009C3FA6" w:rsidP="009C3FA6">
      <w:r>
        <w:t xml:space="preserve">1-Anayasa Hukuku,   2-İdare Hukuku,   3-Ceza Hukuku,  4- Yargılama Hukuku,   5-Devletler Hukuku 6-Genel Kamu Hukuku,   7-Mali </w:t>
      </w:r>
      <w:proofErr w:type="gramStart"/>
      <w:r>
        <w:t xml:space="preserve">Hukuk </w:t>
      </w:r>
      <w:r w:rsidR="00EB66D8">
        <w:t xml:space="preserve">  8</w:t>
      </w:r>
      <w:proofErr w:type="gramEnd"/>
      <w:r w:rsidR="00EB66D8">
        <w:t>-İcra-iflas Hukuku olarak ayrılır.</w:t>
      </w:r>
    </w:p>
    <w:p w:rsidR="00172E15" w:rsidRDefault="00172E15" w:rsidP="002D761E">
      <w:pPr>
        <w:spacing w:after="0"/>
      </w:pPr>
      <w:r w:rsidRPr="00172E15">
        <w:rPr>
          <w:b/>
        </w:rPr>
        <w:t>1-Anayasa Hukuku:</w:t>
      </w:r>
      <w:r>
        <w:t>Devletin şeklini, yapısını, temel organlarını, bunların görev ve yetkilerini organlar</w:t>
      </w:r>
    </w:p>
    <w:p w:rsidR="00172E15" w:rsidRDefault="00172E15" w:rsidP="002D761E">
      <w:pPr>
        <w:spacing w:after="0"/>
      </w:pPr>
      <w:r>
        <w:t>arasındaki ilişkileri, kişilerin temel hak ve özgürlüklerini inceleyen hukuk kurallarının tamamını kapsar.</w:t>
      </w:r>
    </w:p>
    <w:p w:rsidR="00172E15" w:rsidRDefault="00172E15" w:rsidP="002D761E">
      <w:pPr>
        <w:spacing w:after="0"/>
      </w:pPr>
      <w:r w:rsidRPr="00172E15">
        <w:rPr>
          <w:b/>
        </w:rPr>
        <w:t>2-Yönetim-İdare Hukuku</w:t>
      </w:r>
      <w:r>
        <w:t>:Devlet yönetiminin örgütlenme ve işleyişini, kişilerin yönetim ile olan ilişki ve uyuşmazlıklarını ve kamu hizmetlerinin görülmesini düzenleyen ve inceleyen hukuk dalıdır.</w:t>
      </w:r>
    </w:p>
    <w:p w:rsidR="002D761E" w:rsidRDefault="002D761E" w:rsidP="002D761E">
      <w:pPr>
        <w:spacing w:after="0"/>
      </w:pPr>
      <w:r w:rsidRPr="002D761E">
        <w:rPr>
          <w:b/>
        </w:rPr>
        <w:t>3-Ceza Hukuku</w:t>
      </w:r>
      <w:r>
        <w:t>:Ceza Hukuku, suç oluşturan fiil ve davranışların neler olduğunu; bu fiilleri işleyenlere</w:t>
      </w:r>
    </w:p>
    <w:p w:rsidR="002D761E" w:rsidRDefault="002D761E" w:rsidP="002D761E">
      <w:r>
        <w:t>hangi cezaların uygulanacağını gösteren hukuk kurallarını inceleyen Kamu Hukuku dalıdır.</w:t>
      </w:r>
    </w:p>
    <w:p w:rsidR="002D761E" w:rsidRDefault="002D761E" w:rsidP="002D761E">
      <w:pPr>
        <w:spacing w:after="0"/>
      </w:pPr>
      <w:r w:rsidRPr="002D761E">
        <w:rPr>
          <w:b/>
        </w:rPr>
        <w:t>4-Yargılama (Usul) Hukuku:</w:t>
      </w:r>
      <w:r w:rsidRPr="002D761E">
        <w:t xml:space="preserve"> Mahkemelerin adalet dağıtırken izleyecekleri yöntemleri düzenleyen bir hukuk dalıdır.</w:t>
      </w:r>
    </w:p>
    <w:p w:rsidR="002D761E" w:rsidRDefault="002D761E" w:rsidP="002D761E">
      <w:pPr>
        <w:spacing w:after="0"/>
      </w:pPr>
      <w:r w:rsidRPr="002D761E">
        <w:rPr>
          <w:b/>
        </w:rPr>
        <w:t>5-İcra ve İflas Hukuku (Cebri İcra Hukuku):</w:t>
      </w:r>
      <w:r>
        <w:t>Alacaklının alacağını devlet yardımı ile elde etmesini sağlayan kuralların tamamına İcra ve İflas Hukuku denir.Hacizde borçlunun borcunu karşılayabilecek</w:t>
      </w:r>
    </w:p>
    <w:p w:rsidR="002D761E" w:rsidRDefault="002D761E" w:rsidP="004B361C">
      <w:pPr>
        <w:spacing w:after="0"/>
      </w:pPr>
      <w:r>
        <w:t>kadar mal varlığına el konulurken,iflasta borçlunun bütün mal varlığına el konularak alacaklılar arasında paylaştırılır.</w:t>
      </w:r>
    </w:p>
    <w:p w:rsidR="00ED43E8" w:rsidRDefault="0072338D" w:rsidP="00ED43E8">
      <w:pPr>
        <w:spacing w:after="0"/>
      </w:pPr>
      <w:r w:rsidRPr="004B361C">
        <w:rPr>
          <w:b/>
        </w:rPr>
        <w:t>6-Devletler Hukuku</w:t>
      </w:r>
      <w:r w:rsidR="004B361C" w:rsidRPr="004B361C">
        <w:rPr>
          <w:b/>
        </w:rPr>
        <w:t>:</w:t>
      </w:r>
      <w:r w:rsidR="004B361C" w:rsidRPr="004B361C">
        <w:t xml:space="preserve"> Devletlerin ve uluslararası kuruluşların birbiriy</w:t>
      </w:r>
      <w:r w:rsidR="004B361C">
        <w:t xml:space="preserve">le olan ilişkilerini düzenler. </w:t>
      </w:r>
      <w:r w:rsidR="00ED43E8">
        <w:t>Bu hukuka "Devletler Genel Hukuku" ya da "Uluslararası Hukuk" denildiği de görülür.Başlıca kaynakları</w:t>
      </w:r>
    </w:p>
    <w:p w:rsidR="0072338D" w:rsidRDefault="00ED43E8" w:rsidP="00ED43E8">
      <w:pPr>
        <w:spacing w:after="0"/>
      </w:pPr>
      <w:r>
        <w:t>şunlardır: Uluslararası antlaşmalar, Uluslararası gelenek kuralları, Hukukun genel ilkeleri.</w:t>
      </w:r>
    </w:p>
    <w:p w:rsidR="00ED43E8" w:rsidRDefault="00ED43E8" w:rsidP="00ED43E8">
      <w:pPr>
        <w:spacing w:after="0"/>
      </w:pPr>
      <w:r w:rsidRPr="00ED43E8">
        <w:rPr>
          <w:b/>
        </w:rPr>
        <w:t>7-Genel Kamu Hukuku:</w:t>
      </w:r>
      <w:r>
        <w:t>Bu hukuk dalı soyut olarak devletin oluşumunu, devlet otoritesinin kaynağını,</w:t>
      </w:r>
    </w:p>
    <w:p w:rsidR="00ED43E8" w:rsidRDefault="00ED43E8" w:rsidP="00ED568E">
      <w:pPr>
        <w:spacing w:after="0"/>
      </w:pPr>
      <w:r>
        <w:t>bireylerin özgürlüklerini; hukuki, felsefi ve sosyolojik açılardan inceler.</w:t>
      </w:r>
    </w:p>
    <w:p w:rsidR="00ED568E" w:rsidRDefault="00ED568E" w:rsidP="00ED568E">
      <w:pPr>
        <w:spacing w:after="0"/>
      </w:pPr>
      <w:r w:rsidRPr="00ED568E">
        <w:rPr>
          <w:b/>
        </w:rPr>
        <w:lastRenderedPageBreak/>
        <w:t>8-Mali Hukuk:</w:t>
      </w:r>
      <w:r>
        <w:t xml:space="preserve"> Devletin kamu gelirlerini nasıl elde ettiğini ve nasıl kullandığını, nerelere, ne biçimde</w:t>
      </w:r>
    </w:p>
    <w:p w:rsidR="00026669" w:rsidRDefault="00ED568E" w:rsidP="00026669">
      <w:pPr>
        <w:spacing w:after="0"/>
      </w:pPr>
      <w:r>
        <w:t>harcadığını gösteren kuralların tamamı Mali Hukukun alanına girer.</w:t>
      </w:r>
      <w:r w:rsidRPr="00ED568E">
        <w:t xml:space="preserve"> Mali Hukukun çalışma alanı kamu gelirleri ve kamu giderleridir.</w:t>
      </w:r>
      <w:r>
        <w:t>Kamu gelirlerinin en önemli kaynağı vergilerdir.</w:t>
      </w:r>
    </w:p>
    <w:p w:rsidR="00FB166D" w:rsidRDefault="00FB166D" w:rsidP="00FB166D">
      <w:pPr>
        <w:spacing w:after="0"/>
        <w:rPr>
          <w:b/>
        </w:rPr>
      </w:pPr>
      <w:r>
        <w:rPr>
          <w:b/>
        </w:rPr>
        <w:t>***</w:t>
      </w:r>
      <w:r w:rsidR="00026669" w:rsidRPr="009A003E">
        <w:rPr>
          <w:b/>
        </w:rPr>
        <w:t xml:space="preserve"> KARMA HUKUK VE DALLARI:</w:t>
      </w:r>
    </w:p>
    <w:p w:rsidR="009A003E" w:rsidRDefault="00FB166D" w:rsidP="00FB166D">
      <w:pPr>
        <w:spacing w:after="0"/>
      </w:pPr>
      <w:r w:rsidRPr="00FB166D">
        <w:t xml:space="preserve"> Bazı hukuk dalları ise hem Özel Hukukun hem </w:t>
      </w:r>
      <w:r>
        <w:t xml:space="preserve">de Kamu Hukukunun özelliklerini </w:t>
      </w:r>
      <w:r w:rsidRPr="00FB166D">
        <w:t xml:space="preserve">taşımaktadır. </w:t>
      </w:r>
      <w:r>
        <w:t>Ağır bastıkları yanları dikkate alınarak bu tür hukuk kuralları kamu yada özel hukuk içinde ele alınabileceği gibi, Karma Hukuk adı altında ayrıca da incelenebilir.</w:t>
      </w:r>
    </w:p>
    <w:p w:rsidR="002D41E1" w:rsidRDefault="002D41E1" w:rsidP="00FB166D">
      <w:pPr>
        <w:spacing w:after="0"/>
      </w:pPr>
      <w:r>
        <w:rPr>
          <w:noProof/>
          <w:lang w:eastAsia="tr-TR"/>
        </w:rPr>
        <w:drawing>
          <wp:inline distT="0" distB="0" distL="0" distR="0">
            <wp:extent cx="5133975" cy="2847975"/>
            <wp:effectExtent l="0" t="0" r="9525" b="9525"/>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33975" cy="2847975"/>
                    </a:xfrm>
                    <a:prstGeom prst="rect">
                      <a:avLst/>
                    </a:prstGeom>
                    <a:noFill/>
                    <a:ln>
                      <a:noFill/>
                    </a:ln>
                  </pic:spPr>
                </pic:pic>
              </a:graphicData>
            </a:graphic>
          </wp:inline>
        </w:drawing>
      </w:r>
    </w:p>
    <w:p w:rsidR="00FB166D" w:rsidRPr="00FB166D" w:rsidRDefault="00FB166D" w:rsidP="00FB166D">
      <w:pPr>
        <w:spacing w:after="0"/>
      </w:pPr>
      <w:r>
        <w:rPr>
          <w:b/>
          <w:bCs/>
          <w:sz w:val="20"/>
          <w:szCs w:val="20"/>
        </w:rPr>
        <w:t>Karma hukukun dalları:</w:t>
      </w:r>
    </w:p>
    <w:p w:rsidR="00026669" w:rsidRDefault="009A003E" w:rsidP="00026669">
      <w:pPr>
        <w:rPr>
          <w:rFonts w:ascii="Calibri" w:hAnsi="Calibri" w:cs="Calibri"/>
          <w:color w:val="000000"/>
        </w:rPr>
      </w:pPr>
      <w:r>
        <w:rPr>
          <w:b/>
        </w:rPr>
        <w:t>a-</w:t>
      </w:r>
      <w:r w:rsidR="00026669" w:rsidRPr="00026669">
        <w:rPr>
          <w:rFonts w:ascii="Calibri" w:hAnsi="Calibri" w:cs="Calibri"/>
          <w:color w:val="000000"/>
        </w:rPr>
        <w:t>Fikir Hukuku</w:t>
      </w:r>
      <w:r>
        <w:rPr>
          <w:b/>
        </w:rPr>
        <w:t xml:space="preserve"> b-</w:t>
      </w:r>
      <w:r w:rsidR="00026669" w:rsidRPr="00026669">
        <w:rPr>
          <w:rFonts w:ascii="Calibri" w:hAnsi="Calibri" w:cs="Calibri"/>
          <w:color w:val="000000"/>
        </w:rPr>
        <w:t xml:space="preserve">İş </w:t>
      </w:r>
      <w:proofErr w:type="gramStart"/>
      <w:r w:rsidR="00026669" w:rsidRPr="00026669">
        <w:rPr>
          <w:rFonts w:ascii="Calibri" w:hAnsi="Calibri" w:cs="Calibri"/>
          <w:color w:val="000000"/>
        </w:rPr>
        <w:t>Hukuku</w:t>
      </w:r>
      <w:r>
        <w:rPr>
          <w:b/>
        </w:rPr>
        <w:t xml:space="preserve">  c</w:t>
      </w:r>
      <w:proofErr w:type="gramEnd"/>
      <w:r>
        <w:rPr>
          <w:b/>
        </w:rPr>
        <w:t>-</w:t>
      </w:r>
      <w:r w:rsidR="00026669" w:rsidRPr="00026669">
        <w:rPr>
          <w:rFonts w:ascii="Calibri" w:hAnsi="Calibri" w:cs="Calibri"/>
          <w:color w:val="000000"/>
        </w:rPr>
        <w:t xml:space="preserve">Hava Hukuku </w:t>
      </w:r>
      <w:r>
        <w:rPr>
          <w:b/>
        </w:rPr>
        <w:t xml:space="preserve">  d-</w:t>
      </w:r>
      <w:r w:rsidR="00026669" w:rsidRPr="00026669">
        <w:rPr>
          <w:rFonts w:ascii="Calibri" w:hAnsi="Calibri" w:cs="Calibri"/>
          <w:color w:val="000000"/>
        </w:rPr>
        <w:t>Toprak Hukuku</w:t>
      </w:r>
      <w:r>
        <w:rPr>
          <w:b/>
        </w:rPr>
        <w:t xml:space="preserve">  e- </w:t>
      </w:r>
      <w:r w:rsidR="00026669" w:rsidRPr="00026669">
        <w:rPr>
          <w:rFonts w:ascii="Calibri" w:hAnsi="Calibri" w:cs="Calibri"/>
          <w:color w:val="000000"/>
        </w:rPr>
        <w:t>Banka Hukuku</w:t>
      </w:r>
    </w:p>
    <w:p w:rsidR="0030747C" w:rsidRDefault="0030747C" w:rsidP="0030747C">
      <w:pPr>
        <w:pStyle w:val="Default"/>
        <w:rPr>
          <w:bCs/>
          <w:sz w:val="22"/>
          <w:szCs w:val="22"/>
        </w:rPr>
      </w:pPr>
      <w:r>
        <w:rPr>
          <w:rFonts w:ascii="Calibri" w:hAnsi="Calibri" w:cs="Calibri"/>
        </w:rPr>
        <w:t>a-</w:t>
      </w:r>
      <w:r>
        <w:rPr>
          <w:b/>
          <w:bCs/>
          <w:sz w:val="22"/>
          <w:szCs w:val="22"/>
        </w:rPr>
        <w:t xml:space="preserve">Fikir </w:t>
      </w:r>
      <w:proofErr w:type="gramStart"/>
      <w:r>
        <w:rPr>
          <w:b/>
          <w:bCs/>
          <w:sz w:val="22"/>
          <w:szCs w:val="22"/>
        </w:rPr>
        <w:t>Hukuku :</w:t>
      </w:r>
      <w:r w:rsidRPr="0030747C">
        <w:rPr>
          <w:bCs/>
          <w:sz w:val="22"/>
          <w:szCs w:val="22"/>
        </w:rPr>
        <w:t>Fikir</w:t>
      </w:r>
      <w:proofErr w:type="gramEnd"/>
      <w:r w:rsidRPr="0030747C">
        <w:rPr>
          <w:bCs/>
          <w:sz w:val="22"/>
          <w:szCs w:val="22"/>
        </w:rPr>
        <w:t xml:space="preserve"> ve sanat eserlerini üreten, bilim ve fen alanında bul</w:t>
      </w:r>
      <w:r>
        <w:rPr>
          <w:bCs/>
          <w:sz w:val="22"/>
          <w:szCs w:val="22"/>
        </w:rPr>
        <w:t xml:space="preserve">uşları olan kişilerin yapıtları </w:t>
      </w:r>
      <w:r w:rsidRPr="0030747C">
        <w:rPr>
          <w:bCs/>
          <w:sz w:val="22"/>
          <w:szCs w:val="22"/>
        </w:rPr>
        <w:t>ve buluşları üzerindeki haklarını düzenleyen hukuk kurallarına Fikir Hukuku denir.</w:t>
      </w:r>
    </w:p>
    <w:p w:rsidR="0030747C" w:rsidRPr="0030747C" w:rsidRDefault="0030747C" w:rsidP="0030747C">
      <w:pPr>
        <w:pStyle w:val="Default"/>
        <w:rPr>
          <w:bCs/>
          <w:sz w:val="22"/>
          <w:szCs w:val="22"/>
        </w:rPr>
      </w:pPr>
      <w:r>
        <w:rPr>
          <w:bCs/>
          <w:sz w:val="22"/>
          <w:szCs w:val="22"/>
        </w:rPr>
        <w:t>b-</w:t>
      </w:r>
      <w:r>
        <w:rPr>
          <w:b/>
          <w:bCs/>
          <w:sz w:val="22"/>
          <w:szCs w:val="22"/>
        </w:rPr>
        <w:t xml:space="preserve">İş </w:t>
      </w:r>
      <w:proofErr w:type="gramStart"/>
      <w:r>
        <w:rPr>
          <w:b/>
          <w:bCs/>
          <w:sz w:val="22"/>
          <w:szCs w:val="22"/>
        </w:rPr>
        <w:t>Hukuku :</w:t>
      </w:r>
      <w:r w:rsidRPr="0030747C">
        <w:rPr>
          <w:bCs/>
          <w:sz w:val="22"/>
          <w:szCs w:val="22"/>
        </w:rPr>
        <w:t>İş</w:t>
      </w:r>
      <w:proofErr w:type="gramEnd"/>
      <w:r w:rsidRPr="0030747C">
        <w:rPr>
          <w:bCs/>
          <w:sz w:val="22"/>
          <w:szCs w:val="22"/>
        </w:rPr>
        <w:t xml:space="preserve"> Hukuku hizmet ilişkilerini düzenleyen bir hukuk dalıdır. Hem kamu hem de özel</w:t>
      </w:r>
    </w:p>
    <w:p w:rsidR="0030747C" w:rsidRDefault="0030747C" w:rsidP="0030747C">
      <w:pPr>
        <w:pStyle w:val="Default"/>
        <w:rPr>
          <w:bCs/>
          <w:sz w:val="22"/>
          <w:szCs w:val="22"/>
        </w:rPr>
      </w:pPr>
      <w:r w:rsidRPr="0030747C">
        <w:rPr>
          <w:bCs/>
          <w:sz w:val="22"/>
          <w:szCs w:val="22"/>
        </w:rPr>
        <w:t>sektördeki işçi ve işveren ilişkileri, birer Özel Hukuk ilişkis</w:t>
      </w:r>
      <w:r>
        <w:rPr>
          <w:bCs/>
          <w:sz w:val="22"/>
          <w:szCs w:val="22"/>
        </w:rPr>
        <w:t>idir.</w:t>
      </w:r>
    </w:p>
    <w:p w:rsidR="002D41E1" w:rsidRPr="0030747C" w:rsidRDefault="002D41E1" w:rsidP="0030747C">
      <w:pPr>
        <w:pStyle w:val="Default"/>
      </w:pPr>
    </w:p>
    <w:p w:rsidR="00287633" w:rsidRPr="00287633" w:rsidRDefault="00287633" w:rsidP="00287633">
      <w:pPr>
        <w:pStyle w:val="Default"/>
        <w:rPr>
          <w:bCs/>
          <w:sz w:val="22"/>
          <w:szCs w:val="22"/>
        </w:rPr>
      </w:pPr>
      <w:r>
        <w:rPr>
          <w:bCs/>
          <w:sz w:val="22"/>
          <w:szCs w:val="22"/>
        </w:rPr>
        <w:t>c-</w:t>
      </w:r>
      <w:r>
        <w:rPr>
          <w:b/>
          <w:bCs/>
          <w:sz w:val="22"/>
          <w:szCs w:val="22"/>
        </w:rPr>
        <w:t xml:space="preserve">Hava </w:t>
      </w:r>
      <w:proofErr w:type="gramStart"/>
      <w:r>
        <w:rPr>
          <w:b/>
          <w:bCs/>
          <w:sz w:val="22"/>
          <w:szCs w:val="22"/>
        </w:rPr>
        <w:t>Hukuku :</w:t>
      </w:r>
      <w:r w:rsidRPr="00287633">
        <w:rPr>
          <w:bCs/>
          <w:sz w:val="22"/>
          <w:szCs w:val="22"/>
        </w:rPr>
        <w:t>Havacılık</w:t>
      </w:r>
      <w:proofErr w:type="gramEnd"/>
      <w:r w:rsidRPr="00287633">
        <w:rPr>
          <w:bCs/>
          <w:sz w:val="22"/>
          <w:szCs w:val="22"/>
        </w:rPr>
        <w:t xml:space="preserve"> faaliyetlerinin ortaya çıkardığı ilişkileri dü</w:t>
      </w:r>
      <w:r>
        <w:rPr>
          <w:bCs/>
          <w:sz w:val="22"/>
          <w:szCs w:val="22"/>
        </w:rPr>
        <w:t xml:space="preserve">zenleyen hukuk kurallarına Hava </w:t>
      </w:r>
      <w:r w:rsidRPr="00287633">
        <w:rPr>
          <w:bCs/>
          <w:sz w:val="22"/>
          <w:szCs w:val="22"/>
        </w:rPr>
        <w:t>Hukuku denilir.</w:t>
      </w:r>
      <w:r w:rsidR="00152D3C">
        <w:rPr>
          <w:bCs/>
          <w:sz w:val="22"/>
          <w:szCs w:val="22"/>
        </w:rPr>
        <w:t>H</w:t>
      </w:r>
      <w:r w:rsidRPr="00287633">
        <w:rPr>
          <w:bCs/>
          <w:sz w:val="22"/>
          <w:szCs w:val="22"/>
        </w:rPr>
        <w:t>em kişiler arasındaki hem kişilerle devlet arasındaki hem de</w:t>
      </w:r>
    </w:p>
    <w:p w:rsidR="00287633" w:rsidRDefault="00287633" w:rsidP="00287633">
      <w:pPr>
        <w:pStyle w:val="Default"/>
        <w:rPr>
          <w:bCs/>
          <w:sz w:val="22"/>
          <w:szCs w:val="22"/>
        </w:rPr>
      </w:pPr>
      <w:r w:rsidRPr="00287633">
        <w:rPr>
          <w:bCs/>
          <w:sz w:val="22"/>
          <w:szCs w:val="22"/>
        </w:rPr>
        <w:t>devletlerarasındaki ilişkileri düzenler.</w:t>
      </w:r>
    </w:p>
    <w:p w:rsidR="003438E4" w:rsidRPr="003438E4" w:rsidRDefault="003438E4" w:rsidP="003438E4">
      <w:pPr>
        <w:pStyle w:val="Default"/>
      </w:pPr>
      <w:r w:rsidRPr="007D286A">
        <w:rPr>
          <w:b/>
          <w:bCs/>
          <w:sz w:val="22"/>
          <w:szCs w:val="22"/>
        </w:rPr>
        <w:t>d-</w:t>
      </w:r>
      <w:r w:rsidRPr="007D286A">
        <w:rPr>
          <w:rFonts w:ascii="Calibri" w:hAnsi="Calibri" w:cs="Calibri"/>
          <w:b/>
        </w:rPr>
        <w:t xml:space="preserve"> Toprak </w:t>
      </w:r>
      <w:proofErr w:type="gramStart"/>
      <w:r w:rsidRPr="007D286A">
        <w:rPr>
          <w:rFonts w:ascii="Calibri" w:hAnsi="Calibri" w:cs="Calibri"/>
          <w:b/>
        </w:rPr>
        <w:t>Hukuku :</w:t>
      </w:r>
      <w:r>
        <w:t>Toprak</w:t>
      </w:r>
      <w:proofErr w:type="gramEnd"/>
      <w:r>
        <w:t xml:space="preserve"> Hukuku, tarım topraklarının hukuki durumlarını, dağıtımlarını </w:t>
      </w:r>
      <w:r w:rsidRPr="003438E4">
        <w:t>ve</w:t>
      </w:r>
    </w:p>
    <w:p w:rsidR="00152D3C" w:rsidRDefault="003438E4" w:rsidP="003438E4">
      <w:pPr>
        <w:pStyle w:val="Default"/>
      </w:pPr>
      <w:r w:rsidRPr="003438E4">
        <w:t xml:space="preserve">işletilmelerini düzenleyen hukuk dalıdır. </w:t>
      </w:r>
    </w:p>
    <w:p w:rsidR="007D286A" w:rsidRPr="003438E4" w:rsidRDefault="007D286A" w:rsidP="003438E4">
      <w:pPr>
        <w:pStyle w:val="Default"/>
        <w:rPr>
          <w:bCs/>
          <w:sz w:val="22"/>
          <w:szCs w:val="22"/>
        </w:rPr>
      </w:pPr>
      <w:r w:rsidRPr="007D286A">
        <w:rPr>
          <w:b/>
        </w:rPr>
        <w:t>e- Banka Hukuku:</w:t>
      </w:r>
      <w:r w:rsidRPr="007D286A">
        <w:t xml:space="preserve"> konusu, banka işletmesi ve bu işletmenin hukuki ilişkileridi</w:t>
      </w:r>
      <w:r>
        <w:t>r.</w:t>
      </w:r>
    </w:p>
    <w:p w:rsidR="00156ADA" w:rsidRDefault="00156ADA" w:rsidP="0030747C">
      <w:pPr>
        <w:pStyle w:val="Default"/>
        <w:rPr>
          <w:bCs/>
          <w:sz w:val="22"/>
          <w:szCs w:val="22"/>
        </w:rPr>
      </w:pPr>
    </w:p>
    <w:p w:rsidR="00156ADA" w:rsidRDefault="00156ADA" w:rsidP="0030747C">
      <w:pPr>
        <w:pStyle w:val="Default"/>
        <w:rPr>
          <w:bCs/>
          <w:sz w:val="22"/>
          <w:szCs w:val="22"/>
        </w:rPr>
      </w:pPr>
    </w:p>
    <w:p w:rsidR="009E35B2" w:rsidRDefault="00156ADA" w:rsidP="009E35B2">
      <w:pPr>
        <w:spacing w:after="0"/>
        <w:rPr>
          <w:b/>
        </w:rPr>
      </w:pPr>
      <w:r>
        <w:rPr>
          <w:b/>
        </w:rPr>
        <w:t>TÜRKİYE NİN YÖNETİM YAPISI:</w:t>
      </w:r>
    </w:p>
    <w:p w:rsidR="008F2178" w:rsidRDefault="0075108D" w:rsidP="008F2178">
      <w:pPr>
        <w:spacing w:after="0"/>
        <w:rPr>
          <w:bCs/>
          <w:sz w:val="23"/>
          <w:szCs w:val="23"/>
        </w:rPr>
      </w:pPr>
      <w:r>
        <w:rPr>
          <w:b/>
          <w:bCs/>
          <w:sz w:val="23"/>
          <w:szCs w:val="23"/>
          <w:u w:val="single"/>
        </w:rPr>
        <w:t>1-</w:t>
      </w:r>
      <w:r w:rsidR="008F2178" w:rsidRPr="003C3B2F">
        <w:rPr>
          <w:b/>
          <w:bCs/>
          <w:sz w:val="23"/>
          <w:szCs w:val="23"/>
          <w:u w:val="single"/>
        </w:rPr>
        <w:t>Genel Yönetim Kuruluşları:</w:t>
      </w:r>
      <w:r w:rsidR="008F2178" w:rsidRPr="008F2178">
        <w:rPr>
          <w:bCs/>
          <w:sz w:val="23"/>
          <w:szCs w:val="23"/>
        </w:rPr>
        <w:t>Devletin ana yönetsel yapısını oluşturan kuruluşlara ,</w:t>
      </w:r>
      <w:r w:rsidR="008F2178">
        <w:rPr>
          <w:bCs/>
          <w:sz w:val="23"/>
          <w:szCs w:val="23"/>
        </w:rPr>
        <w:t xml:space="preserve"> “genel yönetim kuruluşları” ya</w:t>
      </w:r>
      <w:r w:rsidR="008F2178" w:rsidRPr="008F2178">
        <w:rPr>
          <w:bCs/>
          <w:sz w:val="23"/>
          <w:szCs w:val="23"/>
        </w:rPr>
        <w:t>da “merkezi yönetim” denir</w:t>
      </w:r>
      <w:r w:rsidR="008F2178">
        <w:rPr>
          <w:bCs/>
          <w:sz w:val="23"/>
          <w:szCs w:val="23"/>
        </w:rPr>
        <w:t>.</w:t>
      </w:r>
      <w:r w:rsidR="003A21DA">
        <w:rPr>
          <w:bCs/>
          <w:sz w:val="23"/>
          <w:szCs w:val="23"/>
        </w:rPr>
        <w:t>G</w:t>
      </w:r>
      <w:r w:rsidR="003A21DA" w:rsidRPr="003A21DA">
        <w:rPr>
          <w:bCs/>
          <w:sz w:val="23"/>
          <w:szCs w:val="23"/>
        </w:rPr>
        <w:t>enel yönetim kuruluşları kendi arasında ikiye ayrılır</w:t>
      </w:r>
      <w:r w:rsidR="003C3B2F">
        <w:rPr>
          <w:bCs/>
          <w:sz w:val="23"/>
          <w:szCs w:val="23"/>
        </w:rPr>
        <w:t xml:space="preserve">. </w:t>
      </w:r>
      <w:r w:rsidR="003C3B2F" w:rsidRPr="003C3B2F">
        <w:rPr>
          <w:bCs/>
          <w:sz w:val="23"/>
          <w:szCs w:val="23"/>
        </w:rPr>
        <w:t>“merkez örgütü”,taşra örgütü”</w:t>
      </w:r>
    </w:p>
    <w:p w:rsidR="003C3B2F" w:rsidRDefault="003C3B2F" w:rsidP="00025CBD">
      <w:pPr>
        <w:pStyle w:val="Default"/>
        <w:rPr>
          <w:bCs/>
          <w:sz w:val="20"/>
          <w:szCs w:val="20"/>
        </w:rPr>
      </w:pPr>
      <w:r>
        <w:rPr>
          <w:bCs/>
          <w:sz w:val="23"/>
          <w:szCs w:val="23"/>
        </w:rPr>
        <w:t>*</w:t>
      </w:r>
      <w:r>
        <w:rPr>
          <w:b/>
          <w:bCs/>
          <w:sz w:val="22"/>
          <w:szCs w:val="22"/>
        </w:rPr>
        <w:t xml:space="preserve">Merkez </w:t>
      </w:r>
      <w:proofErr w:type="gramStart"/>
      <w:r>
        <w:rPr>
          <w:b/>
          <w:bCs/>
          <w:sz w:val="22"/>
          <w:szCs w:val="22"/>
        </w:rPr>
        <w:t xml:space="preserve">Örgütü </w:t>
      </w:r>
      <w:r w:rsidR="00025CBD" w:rsidRPr="00025CBD">
        <w:rPr>
          <w:bCs/>
          <w:sz w:val="22"/>
          <w:szCs w:val="22"/>
        </w:rPr>
        <w:t>:</w:t>
      </w:r>
      <w:r w:rsidR="00025CBD">
        <w:rPr>
          <w:bCs/>
          <w:sz w:val="22"/>
          <w:szCs w:val="22"/>
        </w:rPr>
        <w:t>M</w:t>
      </w:r>
      <w:r w:rsidR="00025CBD" w:rsidRPr="00025CBD">
        <w:rPr>
          <w:bCs/>
          <w:sz w:val="22"/>
          <w:szCs w:val="22"/>
        </w:rPr>
        <w:t>erkez</w:t>
      </w:r>
      <w:proofErr w:type="gramEnd"/>
      <w:r w:rsidR="00025CBD" w:rsidRPr="00025CBD">
        <w:rPr>
          <w:bCs/>
          <w:sz w:val="22"/>
          <w:szCs w:val="22"/>
        </w:rPr>
        <w:t xml:space="preserve"> örgütü; Cumhurbaşkan</w:t>
      </w:r>
      <w:r w:rsidR="00025CBD">
        <w:rPr>
          <w:bCs/>
          <w:sz w:val="22"/>
          <w:szCs w:val="22"/>
        </w:rPr>
        <w:t xml:space="preserve">ı, başbakan, bakanlar </w:t>
      </w:r>
      <w:r w:rsidR="00025CBD" w:rsidRPr="00025CBD">
        <w:rPr>
          <w:bCs/>
          <w:sz w:val="20"/>
          <w:szCs w:val="20"/>
        </w:rPr>
        <w:t>kurulu ve</w:t>
      </w:r>
      <w:r w:rsidR="00025CBD">
        <w:rPr>
          <w:bCs/>
          <w:sz w:val="20"/>
          <w:szCs w:val="20"/>
        </w:rPr>
        <w:t xml:space="preserve">bakanlıkları içine </w:t>
      </w:r>
      <w:r w:rsidR="00025CBD" w:rsidRPr="00025CBD">
        <w:rPr>
          <w:bCs/>
          <w:sz w:val="20"/>
          <w:szCs w:val="20"/>
        </w:rPr>
        <w:t>alır.</w:t>
      </w:r>
    </w:p>
    <w:p w:rsidR="005874D2" w:rsidRDefault="005874D2" w:rsidP="005874D2">
      <w:pPr>
        <w:pStyle w:val="Default"/>
        <w:rPr>
          <w:bCs/>
          <w:sz w:val="22"/>
          <w:szCs w:val="22"/>
        </w:rPr>
      </w:pPr>
      <w:r>
        <w:rPr>
          <w:bCs/>
          <w:sz w:val="20"/>
          <w:szCs w:val="20"/>
        </w:rPr>
        <w:t>*</w:t>
      </w:r>
      <w:r>
        <w:rPr>
          <w:b/>
          <w:bCs/>
          <w:sz w:val="22"/>
          <w:szCs w:val="22"/>
        </w:rPr>
        <w:t xml:space="preserve">Taşra </w:t>
      </w:r>
      <w:proofErr w:type="gramStart"/>
      <w:r>
        <w:rPr>
          <w:b/>
          <w:bCs/>
          <w:sz w:val="22"/>
          <w:szCs w:val="22"/>
        </w:rPr>
        <w:t xml:space="preserve">Örgütü : </w:t>
      </w:r>
      <w:r>
        <w:rPr>
          <w:bCs/>
          <w:sz w:val="22"/>
          <w:szCs w:val="22"/>
        </w:rPr>
        <w:t>T</w:t>
      </w:r>
      <w:r w:rsidRPr="005874D2">
        <w:rPr>
          <w:bCs/>
          <w:sz w:val="22"/>
          <w:szCs w:val="22"/>
        </w:rPr>
        <w:t>aşra</w:t>
      </w:r>
      <w:proofErr w:type="gramEnd"/>
      <w:r w:rsidRPr="005874D2">
        <w:rPr>
          <w:bCs/>
          <w:sz w:val="22"/>
          <w:szCs w:val="22"/>
        </w:rPr>
        <w:t xml:space="preserve"> örgütü de iki grupta toplanır</w:t>
      </w:r>
      <w:r>
        <w:rPr>
          <w:bCs/>
          <w:sz w:val="22"/>
          <w:szCs w:val="22"/>
        </w:rPr>
        <w:t>.M</w:t>
      </w:r>
      <w:r w:rsidRPr="005874D2">
        <w:rPr>
          <w:bCs/>
          <w:sz w:val="22"/>
          <w:szCs w:val="22"/>
        </w:rPr>
        <w:t>ülki yönetim</w:t>
      </w:r>
      <w:r>
        <w:rPr>
          <w:bCs/>
          <w:sz w:val="22"/>
          <w:szCs w:val="22"/>
        </w:rPr>
        <w:t xml:space="preserve"> denen il, ilçe ve bucak </w:t>
      </w:r>
      <w:r w:rsidRPr="005874D2">
        <w:rPr>
          <w:bCs/>
          <w:sz w:val="22"/>
          <w:szCs w:val="22"/>
        </w:rPr>
        <w:t>yönetimleridiğeri ise birkaç ili içine alan</w:t>
      </w:r>
      <w:r>
        <w:rPr>
          <w:bCs/>
          <w:sz w:val="22"/>
          <w:szCs w:val="22"/>
        </w:rPr>
        <w:t xml:space="preserve"> bölge </w:t>
      </w:r>
      <w:proofErr w:type="spellStart"/>
      <w:r w:rsidRPr="005874D2">
        <w:rPr>
          <w:bCs/>
          <w:sz w:val="22"/>
          <w:szCs w:val="22"/>
        </w:rPr>
        <w:t>yönetimleri”</w:t>
      </w:r>
      <w:r>
        <w:rPr>
          <w:bCs/>
          <w:sz w:val="22"/>
          <w:szCs w:val="22"/>
        </w:rPr>
        <w:t>dir</w:t>
      </w:r>
      <w:proofErr w:type="spellEnd"/>
      <w:r>
        <w:rPr>
          <w:bCs/>
          <w:sz w:val="22"/>
          <w:szCs w:val="22"/>
        </w:rPr>
        <w:t>.</w:t>
      </w:r>
    </w:p>
    <w:p w:rsidR="005874D2" w:rsidRPr="005874D2" w:rsidRDefault="005874D2" w:rsidP="005874D2">
      <w:pPr>
        <w:pStyle w:val="Default"/>
        <w:rPr>
          <w:bCs/>
          <w:sz w:val="22"/>
          <w:szCs w:val="22"/>
        </w:rPr>
      </w:pPr>
    </w:p>
    <w:p w:rsidR="003C3B2F" w:rsidRDefault="0075108D" w:rsidP="005874D2">
      <w:pPr>
        <w:spacing w:after="0"/>
        <w:rPr>
          <w:bCs/>
          <w:sz w:val="23"/>
          <w:szCs w:val="23"/>
        </w:rPr>
      </w:pPr>
      <w:r>
        <w:rPr>
          <w:b/>
          <w:bCs/>
          <w:sz w:val="23"/>
          <w:szCs w:val="23"/>
          <w:u w:val="single"/>
        </w:rPr>
        <w:t>2-</w:t>
      </w:r>
      <w:r w:rsidR="005874D2" w:rsidRPr="005874D2">
        <w:rPr>
          <w:b/>
          <w:bCs/>
          <w:sz w:val="23"/>
          <w:szCs w:val="23"/>
          <w:u w:val="single"/>
        </w:rPr>
        <w:t>Yerel Yönetim Kuruluşları</w:t>
      </w:r>
      <w:r w:rsidR="005874D2" w:rsidRPr="005874D2">
        <w:rPr>
          <w:bCs/>
          <w:sz w:val="23"/>
          <w:szCs w:val="23"/>
        </w:rPr>
        <w:t>:İl, belediye, köy, kasaba, şehir adı verilen belli yer</w:t>
      </w:r>
      <w:r w:rsidR="005874D2">
        <w:rPr>
          <w:bCs/>
          <w:sz w:val="23"/>
          <w:szCs w:val="23"/>
        </w:rPr>
        <w:t xml:space="preserve">leşim yerlerinde yaşayan halkın </w:t>
      </w:r>
      <w:r w:rsidR="005874D2" w:rsidRPr="005874D2">
        <w:rPr>
          <w:bCs/>
          <w:sz w:val="23"/>
          <w:szCs w:val="23"/>
        </w:rPr>
        <w:t>yerel ihtiyaçlarını karşılamak üzere çeşitli kamu hizme</w:t>
      </w:r>
      <w:r w:rsidR="005874D2">
        <w:rPr>
          <w:bCs/>
          <w:sz w:val="23"/>
          <w:szCs w:val="23"/>
        </w:rPr>
        <w:t xml:space="preserve">tlerini yürütmekle görevli olan </w:t>
      </w:r>
      <w:r w:rsidR="005874D2" w:rsidRPr="005874D2">
        <w:rPr>
          <w:bCs/>
          <w:sz w:val="23"/>
          <w:szCs w:val="23"/>
        </w:rPr>
        <w:t xml:space="preserve">kuruluşlara “yerel yönetimler” denir. </w:t>
      </w:r>
    </w:p>
    <w:p w:rsidR="001F13F7" w:rsidRDefault="002353CB" w:rsidP="002353CB">
      <w:pPr>
        <w:spacing w:after="0"/>
        <w:rPr>
          <w:bCs/>
          <w:sz w:val="23"/>
          <w:szCs w:val="23"/>
        </w:rPr>
      </w:pPr>
      <w:r w:rsidRPr="002353CB">
        <w:rPr>
          <w:bCs/>
          <w:sz w:val="23"/>
          <w:szCs w:val="23"/>
        </w:rPr>
        <w:t>Bunlar, “ il öz</w:t>
      </w:r>
      <w:r>
        <w:rPr>
          <w:bCs/>
          <w:sz w:val="23"/>
          <w:szCs w:val="23"/>
        </w:rPr>
        <w:t xml:space="preserve">el yönetimi “, “belediyeler” ve </w:t>
      </w:r>
      <w:r w:rsidRPr="002353CB">
        <w:rPr>
          <w:bCs/>
          <w:sz w:val="23"/>
          <w:szCs w:val="23"/>
        </w:rPr>
        <w:t xml:space="preserve">“köyler” </w:t>
      </w:r>
      <w:proofErr w:type="spellStart"/>
      <w:r w:rsidRPr="002353CB">
        <w:rPr>
          <w:bCs/>
          <w:sz w:val="23"/>
          <w:szCs w:val="23"/>
        </w:rPr>
        <w:t>dir</w:t>
      </w:r>
      <w:proofErr w:type="spellEnd"/>
      <w:r w:rsidRPr="002353CB">
        <w:rPr>
          <w:bCs/>
          <w:sz w:val="23"/>
          <w:szCs w:val="23"/>
        </w:rPr>
        <w:t>.</w:t>
      </w:r>
    </w:p>
    <w:p w:rsidR="003C3D50" w:rsidRDefault="0075108D" w:rsidP="0075108D">
      <w:pPr>
        <w:spacing w:after="0"/>
        <w:rPr>
          <w:bCs/>
          <w:sz w:val="23"/>
          <w:szCs w:val="23"/>
        </w:rPr>
      </w:pPr>
      <w:r w:rsidRPr="0075108D">
        <w:rPr>
          <w:b/>
          <w:bCs/>
          <w:sz w:val="23"/>
          <w:szCs w:val="23"/>
          <w:u w:val="single"/>
        </w:rPr>
        <w:t>3-</w:t>
      </w:r>
      <w:r w:rsidR="003C3D50" w:rsidRPr="0075108D">
        <w:rPr>
          <w:b/>
          <w:bCs/>
          <w:sz w:val="23"/>
          <w:szCs w:val="23"/>
          <w:u w:val="single"/>
        </w:rPr>
        <w:t>Hizmet Yönetim Kuruluşları</w:t>
      </w:r>
      <w:r w:rsidRPr="0075108D">
        <w:rPr>
          <w:b/>
          <w:bCs/>
          <w:sz w:val="23"/>
          <w:szCs w:val="23"/>
          <w:u w:val="single"/>
        </w:rPr>
        <w:t>:</w:t>
      </w:r>
      <w:r>
        <w:rPr>
          <w:bCs/>
          <w:sz w:val="23"/>
          <w:szCs w:val="23"/>
        </w:rPr>
        <w:t xml:space="preserve">Hizmet yönetim kuruluşları </w:t>
      </w:r>
      <w:r w:rsidRPr="0075108D">
        <w:rPr>
          <w:bCs/>
          <w:sz w:val="23"/>
          <w:szCs w:val="23"/>
        </w:rPr>
        <w:t>arasında üniversiteler, TRT, Sosyal Güvenlik Kurumu gibi kuruluşlar</w:t>
      </w:r>
    </w:p>
    <w:p w:rsidR="009A5EDB" w:rsidRPr="009A5EDB" w:rsidRDefault="00AB2AE0" w:rsidP="009A5EDB">
      <w:pPr>
        <w:spacing w:after="0"/>
        <w:rPr>
          <w:bCs/>
          <w:sz w:val="23"/>
          <w:szCs w:val="23"/>
        </w:rPr>
      </w:pPr>
      <w:r w:rsidRPr="00AB2AE0">
        <w:rPr>
          <w:b/>
          <w:bCs/>
          <w:sz w:val="23"/>
          <w:szCs w:val="23"/>
          <w:u w:val="single"/>
        </w:rPr>
        <w:lastRenderedPageBreak/>
        <w:t>4. Meslek Kuruluşları</w:t>
      </w:r>
      <w:r w:rsidRPr="00AB2AE0">
        <w:rPr>
          <w:bCs/>
          <w:sz w:val="23"/>
          <w:szCs w:val="23"/>
          <w:u w:val="single"/>
        </w:rPr>
        <w:t>:</w:t>
      </w:r>
      <w:r w:rsidRPr="00AB2AE0">
        <w:rPr>
          <w:bCs/>
          <w:sz w:val="23"/>
          <w:szCs w:val="23"/>
        </w:rPr>
        <w:t>Anayasamıza göre avukatlık, doktorluk, mühendislik,</w:t>
      </w:r>
      <w:r>
        <w:rPr>
          <w:bCs/>
          <w:sz w:val="23"/>
          <w:szCs w:val="23"/>
        </w:rPr>
        <w:t xml:space="preserve"> mimarlık gibi, toplumda önemli </w:t>
      </w:r>
      <w:r w:rsidRPr="00AB2AE0">
        <w:rPr>
          <w:bCs/>
          <w:sz w:val="23"/>
          <w:szCs w:val="23"/>
        </w:rPr>
        <w:t>rolü olan mesleklerde çalışanların zorunlu üyelik ilkesi</w:t>
      </w:r>
      <w:r>
        <w:rPr>
          <w:bCs/>
          <w:sz w:val="23"/>
          <w:szCs w:val="23"/>
        </w:rPr>
        <w:t xml:space="preserve">ne dayalı olarak örgütlenmeleri </w:t>
      </w:r>
      <w:r w:rsidRPr="00AB2AE0">
        <w:rPr>
          <w:bCs/>
          <w:sz w:val="23"/>
          <w:szCs w:val="23"/>
        </w:rPr>
        <w:t>öngörülmüştür.</w:t>
      </w:r>
      <w:r w:rsidR="009A5EDB">
        <w:rPr>
          <w:bCs/>
          <w:sz w:val="23"/>
          <w:szCs w:val="23"/>
        </w:rPr>
        <w:t xml:space="preserve"> Anayasamız bu kuruluşlara “kamu kurumu niteliğinde </w:t>
      </w:r>
      <w:r w:rsidR="009A5EDB" w:rsidRPr="009A5EDB">
        <w:rPr>
          <w:bCs/>
          <w:sz w:val="23"/>
          <w:szCs w:val="23"/>
        </w:rPr>
        <w:t>meslek</w:t>
      </w:r>
    </w:p>
    <w:p w:rsidR="00AB2AE0" w:rsidRDefault="009A5EDB" w:rsidP="009A5EDB">
      <w:pPr>
        <w:spacing w:after="0"/>
        <w:rPr>
          <w:bCs/>
          <w:sz w:val="23"/>
          <w:szCs w:val="23"/>
        </w:rPr>
      </w:pPr>
      <w:r w:rsidRPr="009A5EDB">
        <w:rPr>
          <w:bCs/>
          <w:sz w:val="23"/>
          <w:szCs w:val="23"/>
        </w:rPr>
        <w:t>kuruluşları” demektedir.</w:t>
      </w:r>
    </w:p>
    <w:p w:rsidR="00F7373D" w:rsidRDefault="00F7373D" w:rsidP="00A615A6">
      <w:pPr>
        <w:spacing w:after="0"/>
        <w:rPr>
          <w:bCs/>
          <w:sz w:val="23"/>
          <w:szCs w:val="23"/>
        </w:rPr>
      </w:pPr>
      <w:r w:rsidRPr="00A615A6">
        <w:rPr>
          <w:b/>
          <w:bCs/>
          <w:sz w:val="23"/>
          <w:szCs w:val="23"/>
          <w:u w:val="single"/>
        </w:rPr>
        <w:t>5. Denetleme ve Danışma Kuruluşları</w:t>
      </w:r>
      <w:r>
        <w:rPr>
          <w:b/>
          <w:bCs/>
          <w:sz w:val="23"/>
          <w:szCs w:val="23"/>
        </w:rPr>
        <w:t>:</w:t>
      </w:r>
      <w:r w:rsidR="00A615A6" w:rsidRPr="00A615A6">
        <w:rPr>
          <w:bCs/>
          <w:sz w:val="23"/>
          <w:szCs w:val="23"/>
        </w:rPr>
        <w:t>Danıştay, Sayıştay, Devlet Denetleme Kurulu, Milli Güvenlik Kurulu, Devlet Planlama Teşkilatı gibi kuruluşlar,Bunlar yönetime yardımcı olan kuruluşlardır.</w:t>
      </w:r>
    </w:p>
    <w:p w:rsidR="00EA2466" w:rsidRDefault="00EA2466" w:rsidP="00EA2466">
      <w:pPr>
        <w:spacing w:after="0"/>
        <w:rPr>
          <w:bCs/>
          <w:sz w:val="23"/>
          <w:szCs w:val="23"/>
        </w:rPr>
      </w:pPr>
      <w:r>
        <w:rPr>
          <w:b/>
          <w:bCs/>
          <w:sz w:val="23"/>
          <w:szCs w:val="23"/>
        </w:rPr>
        <w:t>6. Özel Hukuk Yapılı Kuruluşlar</w:t>
      </w:r>
      <w:r w:rsidRPr="00EA2466">
        <w:rPr>
          <w:bCs/>
          <w:sz w:val="23"/>
          <w:szCs w:val="23"/>
        </w:rPr>
        <w:t>:Özel</w:t>
      </w:r>
      <w:r>
        <w:rPr>
          <w:bCs/>
          <w:sz w:val="23"/>
          <w:szCs w:val="23"/>
        </w:rPr>
        <w:t xml:space="preserve"> Hukuk alanında uygulanan örgüt biçimlerinden </w:t>
      </w:r>
      <w:r w:rsidRPr="00EA2466">
        <w:rPr>
          <w:bCs/>
          <w:sz w:val="23"/>
          <w:szCs w:val="23"/>
        </w:rPr>
        <w:t>yararlanılarak kurulmuşlardır.Merkez Bankası örneğinde olduğu gibi.</w:t>
      </w:r>
    </w:p>
    <w:p w:rsidR="00472789" w:rsidRDefault="00472789" w:rsidP="00EA2466">
      <w:pPr>
        <w:spacing w:after="0"/>
        <w:rPr>
          <w:bCs/>
          <w:sz w:val="23"/>
          <w:szCs w:val="23"/>
        </w:rPr>
      </w:pPr>
    </w:p>
    <w:p w:rsidR="00D15741" w:rsidRPr="00D15741" w:rsidRDefault="00D15350" w:rsidP="00D15741">
      <w:pPr>
        <w:spacing w:after="0"/>
        <w:rPr>
          <w:b/>
          <w:bCs/>
          <w:sz w:val="23"/>
          <w:szCs w:val="23"/>
        </w:rPr>
      </w:pPr>
      <w:r w:rsidRPr="00472789">
        <w:rPr>
          <w:b/>
          <w:bCs/>
          <w:sz w:val="23"/>
          <w:szCs w:val="23"/>
        </w:rPr>
        <w:t>HUKUKTA YAPTIRIM TÜRLERİ:</w:t>
      </w:r>
      <w:r w:rsidR="00472789" w:rsidRPr="00472789">
        <w:rPr>
          <w:bCs/>
          <w:sz w:val="23"/>
          <w:szCs w:val="23"/>
        </w:rPr>
        <w:t>Hukuk kurallarına uyulmaması halinde uygulanan zorl</w:t>
      </w:r>
      <w:r w:rsidR="00472789">
        <w:rPr>
          <w:bCs/>
          <w:sz w:val="23"/>
          <w:szCs w:val="23"/>
        </w:rPr>
        <w:t xml:space="preserve">ayıcı nitelikteki devlet gücüne </w:t>
      </w:r>
      <w:r w:rsidR="00472789" w:rsidRPr="00472789">
        <w:rPr>
          <w:bCs/>
          <w:sz w:val="23"/>
          <w:szCs w:val="23"/>
          <w:u w:val="single"/>
        </w:rPr>
        <w:t>yaptırım</w:t>
      </w:r>
      <w:r w:rsidR="00472789" w:rsidRPr="00472789">
        <w:rPr>
          <w:bCs/>
          <w:sz w:val="23"/>
          <w:szCs w:val="23"/>
        </w:rPr>
        <w:t xml:space="preserve"> adı verilmektedir</w:t>
      </w:r>
      <w:r w:rsidR="00472789">
        <w:rPr>
          <w:bCs/>
          <w:sz w:val="23"/>
          <w:szCs w:val="23"/>
        </w:rPr>
        <w:t>.M</w:t>
      </w:r>
      <w:r w:rsidR="00472789" w:rsidRPr="00472789">
        <w:rPr>
          <w:bCs/>
          <w:sz w:val="23"/>
          <w:szCs w:val="23"/>
        </w:rPr>
        <w:t>addi yaptırım</w:t>
      </w:r>
      <w:r w:rsidR="00472789">
        <w:rPr>
          <w:bCs/>
          <w:sz w:val="23"/>
          <w:szCs w:val="23"/>
        </w:rPr>
        <w:t xml:space="preserve"> diğer sosyal </w:t>
      </w:r>
      <w:r w:rsidR="00472789" w:rsidRPr="00472789">
        <w:rPr>
          <w:bCs/>
          <w:sz w:val="23"/>
          <w:szCs w:val="23"/>
        </w:rPr>
        <w:t>düzen kurallarından farklılık göstermektedir.</w:t>
      </w:r>
      <w:r w:rsidR="00D15741">
        <w:rPr>
          <w:b/>
          <w:bCs/>
          <w:sz w:val="23"/>
          <w:szCs w:val="23"/>
        </w:rPr>
        <w:t>Yaptırım Çeşitleri şunlardır:</w:t>
      </w:r>
    </w:p>
    <w:p w:rsidR="00D15741" w:rsidRDefault="00D15741" w:rsidP="00136632">
      <w:pPr>
        <w:spacing w:after="120"/>
        <w:rPr>
          <w:bCs/>
          <w:sz w:val="23"/>
          <w:szCs w:val="23"/>
        </w:rPr>
      </w:pPr>
      <w:r>
        <w:rPr>
          <w:bCs/>
          <w:sz w:val="23"/>
          <w:szCs w:val="23"/>
        </w:rPr>
        <w:t xml:space="preserve">Ceza, Cebri icra, Tazminat, Hükümsüzlük/Yokluk, </w:t>
      </w:r>
      <w:r w:rsidRPr="00D15741">
        <w:rPr>
          <w:bCs/>
          <w:sz w:val="23"/>
          <w:szCs w:val="23"/>
        </w:rPr>
        <w:t>Geçersizlik</w:t>
      </w:r>
    </w:p>
    <w:p w:rsidR="00136632" w:rsidRPr="00136632" w:rsidRDefault="00136632" w:rsidP="00136632">
      <w:pPr>
        <w:spacing w:after="0"/>
        <w:rPr>
          <w:bCs/>
          <w:sz w:val="23"/>
          <w:szCs w:val="23"/>
        </w:rPr>
      </w:pPr>
      <w:r>
        <w:rPr>
          <w:b/>
          <w:bCs/>
          <w:sz w:val="23"/>
          <w:szCs w:val="23"/>
        </w:rPr>
        <w:t>Demokrasilerde Yargının İşleyişi</w:t>
      </w:r>
      <w:r w:rsidR="007E439C">
        <w:rPr>
          <w:b/>
          <w:bCs/>
          <w:sz w:val="23"/>
          <w:szCs w:val="23"/>
        </w:rPr>
        <w:t xml:space="preserve"> ve bağımsızlığı</w:t>
      </w:r>
      <w:r>
        <w:rPr>
          <w:b/>
          <w:bCs/>
          <w:sz w:val="23"/>
          <w:szCs w:val="23"/>
        </w:rPr>
        <w:t xml:space="preserve">: </w:t>
      </w:r>
      <w:r>
        <w:rPr>
          <w:bCs/>
          <w:sz w:val="23"/>
          <w:szCs w:val="23"/>
        </w:rPr>
        <w:t xml:space="preserve">Demokrasi, tüm üye veya vatandaşların, organizasyon </w:t>
      </w:r>
      <w:r w:rsidRPr="00136632">
        <w:rPr>
          <w:bCs/>
          <w:sz w:val="23"/>
          <w:szCs w:val="23"/>
        </w:rPr>
        <w:t>veya</w:t>
      </w:r>
    </w:p>
    <w:p w:rsidR="00136632" w:rsidRDefault="00136632" w:rsidP="00136632">
      <w:pPr>
        <w:spacing w:after="0"/>
        <w:rPr>
          <w:bCs/>
          <w:sz w:val="23"/>
          <w:szCs w:val="23"/>
        </w:rPr>
      </w:pPr>
      <w:r>
        <w:rPr>
          <w:bCs/>
          <w:sz w:val="23"/>
          <w:szCs w:val="23"/>
        </w:rPr>
        <w:t xml:space="preserve">Devlet politikasını şekillendirmede eşit hakka sahip olduğu bir tür yönetim </w:t>
      </w:r>
      <w:r w:rsidRPr="00136632">
        <w:rPr>
          <w:bCs/>
          <w:sz w:val="23"/>
          <w:szCs w:val="23"/>
        </w:rPr>
        <w:t>biçimidir</w:t>
      </w:r>
      <w:r>
        <w:rPr>
          <w:bCs/>
          <w:sz w:val="23"/>
          <w:szCs w:val="23"/>
        </w:rPr>
        <w:t>.</w:t>
      </w:r>
    </w:p>
    <w:p w:rsidR="00206B00" w:rsidRPr="00136632" w:rsidRDefault="00206B00" w:rsidP="00206B00">
      <w:pPr>
        <w:spacing w:after="0"/>
        <w:rPr>
          <w:bCs/>
          <w:sz w:val="23"/>
          <w:szCs w:val="23"/>
        </w:rPr>
      </w:pPr>
      <w:r w:rsidRPr="00206B00">
        <w:rPr>
          <w:bCs/>
          <w:sz w:val="23"/>
          <w:szCs w:val="23"/>
          <w:u w:val="single"/>
        </w:rPr>
        <w:t>Kuvvetler ayrılığı</w:t>
      </w:r>
      <w:r>
        <w:rPr>
          <w:bCs/>
          <w:sz w:val="23"/>
          <w:szCs w:val="23"/>
        </w:rPr>
        <w:t xml:space="preserve"> devlet organları olan</w:t>
      </w:r>
      <w:r w:rsidRPr="00206B00">
        <w:rPr>
          <w:bCs/>
          <w:sz w:val="23"/>
          <w:szCs w:val="23"/>
          <w:u w:val="single"/>
        </w:rPr>
        <w:t xml:space="preserve"> yasama</w:t>
      </w:r>
      <w:r>
        <w:rPr>
          <w:bCs/>
          <w:sz w:val="23"/>
          <w:szCs w:val="23"/>
        </w:rPr>
        <w:t xml:space="preserve">, </w:t>
      </w:r>
      <w:r w:rsidRPr="00206B00">
        <w:rPr>
          <w:bCs/>
          <w:sz w:val="23"/>
          <w:szCs w:val="23"/>
          <w:u w:val="single"/>
        </w:rPr>
        <w:t>yürütme ve yargı</w:t>
      </w:r>
      <w:r>
        <w:rPr>
          <w:bCs/>
          <w:sz w:val="23"/>
          <w:szCs w:val="23"/>
        </w:rPr>
        <w:t xml:space="preserve"> güçlerinin </w:t>
      </w:r>
      <w:r w:rsidRPr="00206B00">
        <w:rPr>
          <w:bCs/>
          <w:sz w:val="23"/>
          <w:szCs w:val="23"/>
        </w:rPr>
        <w:t>birbirinden ayrılmış oldukları bir devlet yönetim modelidir.</w:t>
      </w:r>
    </w:p>
    <w:p w:rsidR="009E35B2" w:rsidRDefault="00011F7D" w:rsidP="00011F7D">
      <w:pPr>
        <w:spacing w:after="0"/>
      </w:pPr>
      <w:r>
        <w:t>Türkiye Cumhuriyeti Anayasası’nın 9. maddesi uyarınca “Yargı yetkisi, Türk Milleti adına bağımsız mahkemelerce kullanılır.”</w:t>
      </w:r>
    </w:p>
    <w:p w:rsidR="002D41E1" w:rsidRDefault="002D41E1" w:rsidP="00011F7D">
      <w:pPr>
        <w:spacing w:after="0"/>
      </w:pPr>
    </w:p>
    <w:p w:rsidR="002D41E1" w:rsidRDefault="002D41E1" w:rsidP="00011F7D">
      <w:pPr>
        <w:spacing w:after="0"/>
      </w:pPr>
    </w:p>
    <w:p w:rsidR="004843F6" w:rsidRPr="004843F6" w:rsidRDefault="004843F6" w:rsidP="004843F6">
      <w:pPr>
        <w:spacing w:after="0"/>
        <w:rPr>
          <w:b/>
        </w:rPr>
      </w:pPr>
      <w:r w:rsidRPr="004843F6">
        <w:rPr>
          <w:b/>
        </w:rPr>
        <w:t>Bugün Türkiye Cumhuriyeti’nde mevcut olan yar</w:t>
      </w:r>
      <w:r>
        <w:rPr>
          <w:b/>
        </w:rPr>
        <w:t>gı teşkilatı,</w:t>
      </w:r>
    </w:p>
    <w:p w:rsidR="004843F6" w:rsidRDefault="004843F6" w:rsidP="004843F6">
      <w:pPr>
        <w:spacing w:after="0"/>
      </w:pPr>
      <w:r>
        <w:t>**Adli Yargı Mahkemeleri</w:t>
      </w:r>
    </w:p>
    <w:p w:rsidR="004843F6" w:rsidRDefault="004843F6" w:rsidP="004843F6">
      <w:pPr>
        <w:spacing w:after="0"/>
      </w:pPr>
      <w:r>
        <w:t>**İdari Yargı Mahkemeleri</w:t>
      </w:r>
    </w:p>
    <w:p w:rsidR="002D41E1" w:rsidRDefault="004843F6" w:rsidP="004843F6">
      <w:pPr>
        <w:spacing w:after="0"/>
      </w:pPr>
      <w:r>
        <w:t xml:space="preserve">**Sayıştay </w:t>
      </w:r>
    </w:p>
    <w:p w:rsidR="004843F6" w:rsidRDefault="002D41E1" w:rsidP="004843F6">
      <w:pPr>
        <w:spacing w:after="0"/>
      </w:pPr>
      <w:r>
        <w:t xml:space="preserve">**Anayasa Mahkemesi </w:t>
      </w:r>
      <w:r w:rsidR="004843F6">
        <w:t>olmak üzere düzenlenmiştir.</w:t>
      </w:r>
    </w:p>
    <w:p w:rsidR="00141BCC" w:rsidRDefault="00141BCC" w:rsidP="004843F6">
      <w:pPr>
        <w:spacing w:after="0"/>
      </w:pPr>
    </w:p>
    <w:p w:rsidR="001D7865" w:rsidRDefault="001D7865" w:rsidP="001D7865">
      <w:pPr>
        <w:spacing w:after="0"/>
        <w:rPr>
          <w:b/>
        </w:rPr>
      </w:pPr>
      <w:r w:rsidRPr="001D7865">
        <w:rPr>
          <w:b/>
        </w:rPr>
        <w:t>Bir mahkemenin bağımsız olup olmadığına karar ve</w:t>
      </w:r>
      <w:r>
        <w:rPr>
          <w:b/>
        </w:rPr>
        <w:t xml:space="preserve">rirken mahkeme şu hususları göz </w:t>
      </w:r>
      <w:r w:rsidRPr="001D7865">
        <w:rPr>
          <w:b/>
        </w:rPr>
        <w:t>önünde tutmaktadır</w:t>
      </w:r>
      <w:r>
        <w:rPr>
          <w:b/>
        </w:rPr>
        <w:t>:</w:t>
      </w:r>
    </w:p>
    <w:p w:rsidR="001D7865" w:rsidRPr="001D7865" w:rsidRDefault="001D7865" w:rsidP="001D7865">
      <w:pPr>
        <w:spacing w:after="0"/>
      </w:pPr>
      <w:r w:rsidRPr="001D7865">
        <w:t>a-Üyelerin atanma biçimi,     b-Görev süreleri,      c-Dış baskılara karşı korunaklı olmaları.</w:t>
      </w:r>
    </w:p>
    <w:p w:rsidR="00CA12CB" w:rsidRPr="00CA12CB" w:rsidRDefault="00CA12CB" w:rsidP="00CA12CB">
      <w:pPr>
        <w:autoSpaceDE w:val="0"/>
        <w:autoSpaceDN w:val="0"/>
        <w:adjustRightInd w:val="0"/>
        <w:spacing w:after="0" w:line="240" w:lineRule="auto"/>
        <w:rPr>
          <w:rFonts w:ascii="Times New Roman" w:hAnsi="Times New Roman" w:cs="Times New Roman"/>
          <w:color w:val="000000"/>
          <w:sz w:val="28"/>
          <w:szCs w:val="28"/>
        </w:rPr>
      </w:pPr>
      <w:r w:rsidRPr="00CA12CB">
        <w:rPr>
          <w:rFonts w:ascii="Times New Roman" w:hAnsi="Times New Roman" w:cs="Times New Roman"/>
          <w:b/>
          <w:bCs/>
          <w:color w:val="000000"/>
          <w:sz w:val="28"/>
          <w:szCs w:val="28"/>
        </w:rPr>
        <w:t xml:space="preserve">Anayasal İlkeler ve Haklar </w:t>
      </w:r>
    </w:p>
    <w:p w:rsidR="007E439C" w:rsidRDefault="00CA12CB" w:rsidP="00CA12CB">
      <w:pPr>
        <w:spacing w:after="0"/>
        <w:rPr>
          <w:rFonts w:ascii="Times New Roman" w:hAnsi="Times New Roman" w:cs="Times New Roman"/>
          <w:b/>
          <w:bCs/>
          <w:color w:val="000000"/>
          <w:sz w:val="23"/>
          <w:szCs w:val="23"/>
        </w:rPr>
      </w:pPr>
      <w:r w:rsidRPr="00CA12CB">
        <w:rPr>
          <w:rFonts w:ascii="Times New Roman" w:hAnsi="Times New Roman" w:cs="Times New Roman"/>
          <w:b/>
          <w:bCs/>
          <w:color w:val="000000"/>
          <w:sz w:val="23"/>
          <w:szCs w:val="23"/>
        </w:rPr>
        <w:t>1. Anayasa Hukuku ve Anayasa Türleri</w:t>
      </w:r>
      <w:r>
        <w:rPr>
          <w:rFonts w:ascii="Times New Roman" w:hAnsi="Times New Roman" w:cs="Times New Roman"/>
          <w:b/>
          <w:bCs/>
          <w:color w:val="000000"/>
          <w:sz w:val="23"/>
          <w:szCs w:val="23"/>
        </w:rPr>
        <w:t>:</w:t>
      </w:r>
    </w:p>
    <w:p w:rsidR="00320720" w:rsidRDefault="00320720" w:rsidP="00320720">
      <w:pPr>
        <w:spacing w:after="0"/>
      </w:pPr>
      <w:r w:rsidRPr="00320720">
        <w:rPr>
          <w:u w:val="single"/>
        </w:rPr>
        <w:t>Anayasa Hukuku:</w:t>
      </w:r>
      <w:r>
        <w:t xml:space="preserve">  Devletin temel kuruluş ve organlarını, bu organların görev ve yetkilerini ve bunların birbiriyle olan ilişkisini, ayrıca kişilerin temel hak ve hürriyetlerini düzenleyen kamu hukuku dalıdır.</w:t>
      </w:r>
    </w:p>
    <w:p w:rsidR="003B6CD6" w:rsidRDefault="003B6CD6" w:rsidP="00320720">
      <w:pPr>
        <w:spacing w:after="0"/>
      </w:pPr>
      <w:r>
        <w:rPr>
          <w:noProof/>
          <w:lang w:eastAsia="tr-TR"/>
        </w:rPr>
        <w:drawing>
          <wp:inline distT="0" distB="0" distL="0" distR="0">
            <wp:extent cx="3495675" cy="2924175"/>
            <wp:effectExtent l="0" t="0" r="9525" b="952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95675" cy="2924175"/>
                    </a:xfrm>
                    <a:prstGeom prst="rect">
                      <a:avLst/>
                    </a:prstGeom>
                    <a:noFill/>
                    <a:ln>
                      <a:noFill/>
                    </a:ln>
                  </pic:spPr>
                </pic:pic>
              </a:graphicData>
            </a:graphic>
          </wp:inline>
        </w:drawing>
      </w:r>
    </w:p>
    <w:p w:rsidR="003B6CD6" w:rsidRDefault="003B6CD6" w:rsidP="003B6CD6">
      <w:pPr>
        <w:spacing w:after="0"/>
      </w:pPr>
      <w:r w:rsidRPr="003B6CD6">
        <w:t>Anayasal İlkeler</w:t>
      </w:r>
      <w:r>
        <w:t>: Anayasamız “Cumhuriyetinin nitelikleri” başlığı altında “Türkiye Cumhuriyeti;</w:t>
      </w:r>
    </w:p>
    <w:p w:rsidR="003B6CD6" w:rsidRDefault="003B6CD6" w:rsidP="003B6CD6">
      <w:pPr>
        <w:spacing w:after="0"/>
      </w:pPr>
      <w:r>
        <w:lastRenderedPageBreak/>
        <w:t>toplumun huzuru, millî dayanışma ve adalet anlayışı içinde, insan haklarına saygılı, Atatürk</w:t>
      </w:r>
    </w:p>
    <w:p w:rsidR="003B6CD6" w:rsidRDefault="003B6CD6" w:rsidP="003B6CD6">
      <w:pPr>
        <w:spacing w:after="0"/>
      </w:pPr>
      <w:r>
        <w:t>Milliyetçiliğine bağlı, başlangıçta belirtilen temel ilkelere dayanan, demokratik, laik ve</w:t>
      </w:r>
    </w:p>
    <w:p w:rsidR="003B6CD6" w:rsidRDefault="003B6CD6" w:rsidP="003B6CD6">
      <w:pPr>
        <w:spacing w:after="0"/>
      </w:pPr>
      <w:r>
        <w:t>sosyal bir hukuk devletidir” şeklindeki açıklamasıyla Türkiye Cumhuriyeti Anayasasının</w:t>
      </w:r>
    </w:p>
    <w:p w:rsidR="003B6CD6" w:rsidRDefault="003B6CD6" w:rsidP="003B6CD6">
      <w:pPr>
        <w:spacing w:after="0"/>
      </w:pPr>
      <w:r>
        <w:t>Temel İlkelerini saymıştır ( Anayasa m. 2 ).</w:t>
      </w:r>
    </w:p>
    <w:p w:rsidR="003B6CD6" w:rsidRPr="00F623CA" w:rsidRDefault="003B6CD6" w:rsidP="003B6CD6">
      <w:pPr>
        <w:spacing w:after="0"/>
        <w:rPr>
          <w:b/>
          <w:u w:val="single"/>
        </w:rPr>
      </w:pPr>
      <w:r w:rsidRPr="00F623CA">
        <w:rPr>
          <w:b/>
          <w:u w:val="single"/>
        </w:rPr>
        <w:t>Türk Anayasasının Temel İlkeleri</w:t>
      </w:r>
    </w:p>
    <w:p w:rsidR="00F623CA" w:rsidRPr="00F623CA" w:rsidRDefault="00F623CA" w:rsidP="00F623CA">
      <w:pPr>
        <w:spacing w:after="0"/>
        <w:rPr>
          <w:bCs/>
        </w:rPr>
      </w:pPr>
      <w:r>
        <w:rPr>
          <w:bCs/>
        </w:rPr>
        <w:t>**</w:t>
      </w:r>
      <w:r w:rsidRPr="00F623CA">
        <w:rPr>
          <w:bCs/>
        </w:rPr>
        <w:t xml:space="preserve">Atatürk Milliyetçiliğine Bağlı Devlet İlkesi </w:t>
      </w:r>
    </w:p>
    <w:p w:rsidR="003B6CD6" w:rsidRDefault="00F623CA" w:rsidP="00F623CA">
      <w:pPr>
        <w:spacing w:after="0"/>
      </w:pPr>
      <w:r>
        <w:t>**Demokratik Devlet İlkesi</w:t>
      </w:r>
    </w:p>
    <w:p w:rsidR="00F623CA" w:rsidRDefault="00F623CA" w:rsidP="00F623CA">
      <w:pPr>
        <w:pStyle w:val="Default"/>
        <w:rPr>
          <w:bCs/>
          <w:sz w:val="22"/>
          <w:szCs w:val="22"/>
        </w:rPr>
      </w:pPr>
      <w:r w:rsidRPr="00F623CA">
        <w:t>**</w:t>
      </w:r>
      <w:r w:rsidRPr="00F623CA">
        <w:rPr>
          <w:bCs/>
          <w:sz w:val="22"/>
          <w:szCs w:val="22"/>
        </w:rPr>
        <w:t xml:space="preserve">Hukuk Devleti İlkesi </w:t>
      </w:r>
    </w:p>
    <w:p w:rsidR="00F623CA" w:rsidRDefault="00F623CA" w:rsidP="00F623CA">
      <w:pPr>
        <w:pStyle w:val="Default"/>
        <w:rPr>
          <w:bCs/>
          <w:sz w:val="22"/>
          <w:szCs w:val="22"/>
        </w:rPr>
      </w:pPr>
      <w:r w:rsidRPr="00F623CA">
        <w:rPr>
          <w:bCs/>
          <w:sz w:val="22"/>
          <w:szCs w:val="22"/>
        </w:rPr>
        <w:t xml:space="preserve">**Laik Devlet İlkesi </w:t>
      </w:r>
    </w:p>
    <w:p w:rsidR="005940D6" w:rsidRDefault="005940D6" w:rsidP="005940D6">
      <w:pPr>
        <w:pStyle w:val="Default"/>
        <w:rPr>
          <w:bCs/>
          <w:sz w:val="22"/>
          <w:szCs w:val="22"/>
        </w:rPr>
      </w:pPr>
      <w:r w:rsidRPr="005940D6">
        <w:rPr>
          <w:bCs/>
          <w:sz w:val="22"/>
          <w:szCs w:val="22"/>
        </w:rPr>
        <w:t xml:space="preserve">**Sosyal Devlet İlkesi </w:t>
      </w:r>
    </w:p>
    <w:p w:rsidR="005940D6" w:rsidRDefault="005940D6" w:rsidP="005940D6">
      <w:pPr>
        <w:pStyle w:val="Default"/>
        <w:rPr>
          <w:bCs/>
          <w:sz w:val="22"/>
          <w:szCs w:val="22"/>
        </w:rPr>
      </w:pPr>
      <w:r w:rsidRPr="005940D6">
        <w:rPr>
          <w:bCs/>
          <w:sz w:val="22"/>
          <w:szCs w:val="22"/>
        </w:rPr>
        <w:t xml:space="preserve">**İnsan Haklarına Saygılı Devlet İlkesi </w:t>
      </w:r>
    </w:p>
    <w:p w:rsidR="005940D6" w:rsidRPr="005940D6" w:rsidRDefault="005940D6" w:rsidP="005940D6">
      <w:pPr>
        <w:pStyle w:val="Default"/>
      </w:pPr>
      <w:r w:rsidRPr="005940D6">
        <w:rPr>
          <w:bCs/>
          <w:sz w:val="22"/>
          <w:szCs w:val="22"/>
        </w:rPr>
        <w:t xml:space="preserve">**Eşitlik İlkesi </w:t>
      </w:r>
    </w:p>
    <w:p w:rsidR="00B02C93" w:rsidRDefault="00B02C93" w:rsidP="00B02C93">
      <w:pPr>
        <w:pStyle w:val="Default"/>
        <w:rPr>
          <w:bCs/>
          <w:sz w:val="22"/>
          <w:szCs w:val="22"/>
        </w:rPr>
      </w:pPr>
      <w:r w:rsidRPr="00B02C93">
        <w:t>**</w:t>
      </w:r>
      <w:r w:rsidRPr="00B02C93">
        <w:rPr>
          <w:bCs/>
          <w:sz w:val="22"/>
          <w:szCs w:val="22"/>
        </w:rPr>
        <w:t xml:space="preserve">Kuvvetler Ayrılığı İlkesi </w:t>
      </w:r>
    </w:p>
    <w:p w:rsidR="00616816" w:rsidRDefault="00616816" w:rsidP="00B02C93">
      <w:pPr>
        <w:pStyle w:val="Default"/>
        <w:rPr>
          <w:b/>
        </w:rPr>
      </w:pPr>
      <w:r w:rsidRPr="00616816">
        <w:rPr>
          <w:b/>
        </w:rPr>
        <w:t>Anayasal Ödevler:</w:t>
      </w:r>
    </w:p>
    <w:p w:rsidR="00616816" w:rsidRPr="00616816" w:rsidRDefault="00616816" w:rsidP="00616816">
      <w:pPr>
        <w:pStyle w:val="Default"/>
      </w:pPr>
      <w:r w:rsidRPr="00616816">
        <w:t>Anayasamız temel hak ve hürriyetlerin korunması, kullanılabilmesi imkânlarının</w:t>
      </w:r>
    </w:p>
    <w:p w:rsidR="00616816" w:rsidRPr="00616816" w:rsidRDefault="00616816" w:rsidP="00616816">
      <w:pPr>
        <w:pStyle w:val="Default"/>
      </w:pPr>
      <w:r w:rsidRPr="00616816">
        <w:t>hazırlanması bakımlarından devlete çeşitli ödevler yüklemiştir</w:t>
      </w:r>
    </w:p>
    <w:p w:rsidR="00616816" w:rsidRPr="0021115B" w:rsidRDefault="00616816" w:rsidP="00616816">
      <w:pPr>
        <w:pStyle w:val="Default"/>
        <w:rPr>
          <w:u w:val="single"/>
        </w:rPr>
      </w:pPr>
      <w:r w:rsidRPr="00616816">
        <w:t xml:space="preserve">Türk vatandaşlarına da bu konuda çeşitli ödevler yüklemiştir. </w:t>
      </w:r>
      <w:r>
        <w:t xml:space="preserve">Türk vatandaşlarına düşen görev, bu ödevleri gereği </w:t>
      </w:r>
      <w:r w:rsidRPr="00616816">
        <w:t>gib</w:t>
      </w:r>
      <w:r>
        <w:t xml:space="preserve">i ve zamanında yerine </w:t>
      </w:r>
      <w:r w:rsidRPr="00616816">
        <w:t>getirmektir</w:t>
      </w:r>
      <w:r w:rsidRPr="0021115B">
        <w:rPr>
          <w:u w:val="single"/>
        </w:rPr>
        <w:t>. Türk vatandaşlarına düşen ödevler şunlardır:</w:t>
      </w:r>
    </w:p>
    <w:p w:rsidR="00616816" w:rsidRPr="0021115B" w:rsidRDefault="0021115B" w:rsidP="00616816">
      <w:pPr>
        <w:pStyle w:val="Default"/>
        <w:rPr>
          <w:bCs/>
          <w:sz w:val="22"/>
          <w:szCs w:val="22"/>
        </w:rPr>
      </w:pPr>
      <w:r w:rsidRPr="0021115B">
        <w:rPr>
          <w:bCs/>
          <w:sz w:val="22"/>
          <w:szCs w:val="22"/>
        </w:rPr>
        <w:t>**</w:t>
      </w:r>
      <w:r>
        <w:rPr>
          <w:bCs/>
          <w:sz w:val="22"/>
          <w:szCs w:val="22"/>
        </w:rPr>
        <w:t>Vergi Ödevi</w:t>
      </w:r>
    </w:p>
    <w:p w:rsidR="00616816" w:rsidRDefault="0021115B" w:rsidP="00616816">
      <w:pPr>
        <w:pStyle w:val="Default"/>
      </w:pPr>
      <w:r>
        <w:t>**</w:t>
      </w:r>
      <w:r w:rsidR="00616816" w:rsidRPr="00616816">
        <w:t>Vatan Hizmeti</w:t>
      </w:r>
    </w:p>
    <w:p w:rsidR="00616816" w:rsidRDefault="0021115B" w:rsidP="00616816">
      <w:pPr>
        <w:pStyle w:val="Default"/>
      </w:pPr>
      <w:r>
        <w:t>**</w:t>
      </w:r>
      <w:r w:rsidR="00616816" w:rsidRPr="00616816">
        <w:t>Oy Kullanma</w:t>
      </w:r>
    </w:p>
    <w:p w:rsidR="00F623CA" w:rsidRPr="00F623CA" w:rsidRDefault="0021115B" w:rsidP="00F623CA">
      <w:pPr>
        <w:pStyle w:val="Default"/>
      </w:pPr>
      <w:r>
        <w:t>**</w:t>
      </w:r>
      <w:r w:rsidR="00141BCC">
        <w:t>Yasalara Uym</w:t>
      </w:r>
      <w:r w:rsidR="002D41E1">
        <w:t>a</w:t>
      </w:r>
    </w:p>
    <w:p w:rsidR="000A2ECE" w:rsidRDefault="000A2ECE" w:rsidP="000A2ECE">
      <w:pPr>
        <w:pStyle w:val="Default"/>
      </w:pPr>
    </w:p>
    <w:p w:rsidR="00F623CA" w:rsidRDefault="000A2ECE" w:rsidP="000A2ECE">
      <w:pPr>
        <w:spacing w:after="0"/>
        <w:rPr>
          <w:b/>
          <w:bCs/>
          <w:sz w:val="40"/>
          <w:szCs w:val="40"/>
        </w:rPr>
      </w:pPr>
      <w:r>
        <w:rPr>
          <w:b/>
          <w:bCs/>
          <w:sz w:val="40"/>
          <w:szCs w:val="40"/>
        </w:rPr>
        <w:t>YARGI TEŞKİLATI VE YARGI BİLİŞİM SİSTEM İŞLEMLERİ</w:t>
      </w:r>
    </w:p>
    <w:p w:rsidR="007E6203" w:rsidRPr="007E6203" w:rsidRDefault="00FB7910" w:rsidP="007E6203">
      <w:pPr>
        <w:spacing w:after="0"/>
        <w:rPr>
          <w:bCs/>
          <w:sz w:val="24"/>
          <w:szCs w:val="24"/>
        </w:rPr>
      </w:pPr>
      <w:r w:rsidRPr="00FB7910">
        <w:rPr>
          <w:b/>
          <w:bCs/>
          <w:sz w:val="24"/>
          <w:szCs w:val="24"/>
        </w:rPr>
        <w:t>DEVLET</w:t>
      </w:r>
      <w:r>
        <w:rPr>
          <w:b/>
          <w:bCs/>
          <w:sz w:val="24"/>
          <w:szCs w:val="24"/>
        </w:rPr>
        <w:t>İ</w:t>
      </w:r>
      <w:r w:rsidRPr="00FB7910">
        <w:rPr>
          <w:b/>
          <w:bCs/>
          <w:sz w:val="24"/>
          <w:szCs w:val="24"/>
        </w:rPr>
        <w:t xml:space="preserve">N TEMEL ORGANLARI VE </w:t>
      </w:r>
      <w:r>
        <w:rPr>
          <w:b/>
          <w:bCs/>
          <w:sz w:val="24"/>
          <w:szCs w:val="24"/>
        </w:rPr>
        <w:t>İŞ</w:t>
      </w:r>
      <w:r w:rsidRPr="00FB7910">
        <w:rPr>
          <w:b/>
          <w:bCs/>
          <w:sz w:val="24"/>
          <w:szCs w:val="24"/>
        </w:rPr>
        <w:t>LEVLER</w:t>
      </w:r>
      <w:r>
        <w:rPr>
          <w:b/>
          <w:bCs/>
          <w:sz w:val="24"/>
          <w:szCs w:val="24"/>
        </w:rPr>
        <w:t>İ</w:t>
      </w:r>
      <w:r w:rsidR="007E6203">
        <w:rPr>
          <w:b/>
          <w:bCs/>
          <w:sz w:val="24"/>
          <w:szCs w:val="24"/>
        </w:rPr>
        <w:t>:</w:t>
      </w:r>
      <w:r w:rsidR="007E6203">
        <w:rPr>
          <w:bCs/>
          <w:sz w:val="24"/>
          <w:szCs w:val="24"/>
        </w:rPr>
        <w:t>Anayasamıza göre; “Devletin ş</w:t>
      </w:r>
      <w:r w:rsidR="007E6203" w:rsidRPr="007E6203">
        <w:rPr>
          <w:bCs/>
          <w:sz w:val="24"/>
          <w:szCs w:val="24"/>
        </w:rPr>
        <w:t>ekli cumhuriy</w:t>
      </w:r>
      <w:r w:rsidR="007E6203">
        <w:rPr>
          <w:bCs/>
          <w:sz w:val="24"/>
          <w:szCs w:val="24"/>
        </w:rPr>
        <w:t xml:space="preserve">ettir.” ve “Egemenlik kayıtsız şartsız </w:t>
      </w:r>
      <w:r w:rsidR="007E6203" w:rsidRPr="007E6203">
        <w:rPr>
          <w:bCs/>
          <w:sz w:val="24"/>
          <w:szCs w:val="24"/>
        </w:rPr>
        <w:t xml:space="preserve">milletindir.” Türkiye Cumhuriyeti; </w:t>
      </w:r>
      <w:proofErr w:type="gramStart"/>
      <w:r w:rsidR="007E6203" w:rsidRPr="007E6203">
        <w:rPr>
          <w:bCs/>
          <w:sz w:val="24"/>
          <w:szCs w:val="24"/>
        </w:rPr>
        <w:t>Anayasa.da</w:t>
      </w:r>
      <w:proofErr w:type="gramEnd"/>
      <w:r w:rsidR="007E6203" w:rsidRPr="007E6203">
        <w:rPr>
          <w:bCs/>
          <w:sz w:val="24"/>
          <w:szCs w:val="24"/>
        </w:rPr>
        <w:t xml:space="preserve"> belirtildiği üzere toplumun huz</w:t>
      </w:r>
      <w:r w:rsidR="007E6203">
        <w:rPr>
          <w:bCs/>
          <w:sz w:val="24"/>
          <w:szCs w:val="24"/>
        </w:rPr>
        <w:t>uru, millî dayanışma ve adalet anlayış</w:t>
      </w:r>
      <w:r w:rsidR="007E6203" w:rsidRPr="007E6203">
        <w:rPr>
          <w:bCs/>
          <w:sz w:val="24"/>
          <w:szCs w:val="24"/>
        </w:rPr>
        <w:t xml:space="preserve">ı içinde, insan haklarına saygılı, </w:t>
      </w:r>
      <w:r w:rsidR="007E6203">
        <w:rPr>
          <w:bCs/>
          <w:sz w:val="24"/>
          <w:szCs w:val="24"/>
        </w:rPr>
        <w:t xml:space="preserve">Atatürk milliyetçiliğine bağlı, </w:t>
      </w:r>
      <w:r w:rsidR="007E6203" w:rsidRPr="007E6203">
        <w:rPr>
          <w:bCs/>
          <w:sz w:val="24"/>
          <w:szCs w:val="24"/>
        </w:rPr>
        <w:t>demokratik, laik ve sosyal bir hukuk devletidir</w:t>
      </w:r>
      <w:r w:rsidR="007E6203">
        <w:rPr>
          <w:bCs/>
          <w:sz w:val="24"/>
          <w:szCs w:val="24"/>
        </w:rPr>
        <w:t>.T</w:t>
      </w:r>
      <w:r w:rsidR="007E6203" w:rsidRPr="007E6203">
        <w:rPr>
          <w:bCs/>
          <w:sz w:val="24"/>
          <w:szCs w:val="24"/>
        </w:rPr>
        <w:t>emsili</w:t>
      </w:r>
    </w:p>
    <w:p w:rsidR="00FB7910" w:rsidRDefault="007E6203" w:rsidP="007E6203">
      <w:pPr>
        <w:spacing w:after="0"/>
        <w:rPr>
          <w:bCs/>
          <w:sz w:val="24"/>
          <w:szCs w:val="24"/>
        </w:rPr>
      </w:pPr>
      <w:r w:rsidRPr="007E6203">
        <w:rPr>
          <w:bCs/>
          <w:sz w:val="24"/>
          <w:szCs w:val="24"/>
        </w:rPr>
        <w:t>Demokrasidir</w:t>
      </w:r>
      <w:r>
        <w:rPr>
          <w:bCs/>
          <w:sz w:val="24"/>
          <w:szCs w:val="24"/>
        </w:rPr>
        <w:t>.E</w:t>
      </w:r>
      <w:r w:rsidRPr="007E6203">
        <w:rPr>
          <w:bCs/>
          <w:sz w:val="24"/>
          <w:szCs w:val="24"/>
        </w:rPr>
        <w:t>gemenlik,</w:t>
      </w:r>
      <w:r>
        <w:rPr>
          <w:bCs/>
          <w:sz w:val="24"/>
          <w:szCs w:val="24"/>
        </w:rPr>
        <w:t xml:space="preserve"> güçler ayrılığı ilkesine bağlı </w:t>
      </w:r>
      <w:r w:rsidRPr="007E6203">
        <w:rPr>
          <w:bCs/>
          <w:sz w:val="24"/>
          <w:szCs w:val="24"/>
        </w:rPr>
        <w:t>olarak ve anayasal esaslara uygun yetkili organlarca kullanılır.</w:t>
      </w:r>
    </w:p>
    <w:p w:rsidR="002405C9" w:rsidRPr="002405C9" w:rsidRDefault="002405C9" w:rsidP="002405C9">
      <w:pPr>
        <w:spacing w:after="0"/>
        <w:rPr>
          <w:bCs/>
        </w:rPr>
      </w:pPr>
      <w:r>
        <w:rPr>
          <w:b/>
          <w:bCs/>
          <w:sz w:val="28"/>
          <w:szCs w:val="28"/>
        </w:rPr>
        <w:t>Yasama Organı ve İşlevi</w:t>
      </w:r>
      <w:r w:rsidRPr="002405C9">
        <w:rPr>
          <w:b/>
          <w:bCs/>
        </w:rPr>
        <w:t>:</w:t>
      </w:r>
      <w:r w:rsidRPr="002405C9">
        <w:rPr>
          <w:bCs/>
        </w:rPr>
        <w:t xml:space="preserve">Yasama yetkisi Türk Milleti adına </w:t>
      </w:r>
      <w:r w:rsidRPr="0082520E">
        <w:rPr>
          <w:b/>
          <w:bCs/>
        </w:rPr>
        <w:t>“Türkiye Büyük Millet Meclisi</w:t>
      </w:r>
      <w:r w:rsidRPr="002405C9">
        <w:rPr>
          <w:bCs/>
        </w:rPr>
        <w:t>”nindir</w:t>
      </w:r>
      <w:r>
        <w:rPr>
          <w:bCs/>
        </w:rPr>
        <w:t xml:space="preserve">. </w:t>
      </w:r>
      <w:r w:rsidRPr="002405C9">
        <w:rPr>
          <w:bCs/>
        </w:rPr>
        <w:t>Türkiye Büyük Millet Meclisi üyeleri, seçildikleri bölgeyi veya kendilerini seçenleri</w:t>
      </w:r>
    </w:p>
    <w:p w:rsidR="002405C9" w:rsidRDefault="002405C9" w:rsidP="002405C9">
      <w:pPr>
        <w:spacing w:after="0"/>
        <w:rPr>
          <w:bCs/>
        </w:rPr>
      </w:pPr>
      <w:r w:rsidRPr="002405C9">
        <w:rPr>
          <w:bCs/>
        </w:rPr>
        <w:t>değil, bütün milleti temsil ederler (Anayasa 80.madde).</w:t>
      </w:r>
    </w:p>
    <w:p w:rsidR="0082520E" w:rsidRDefault="0082520E" w:rsidP="002405C9">
      <w:pPr>
        <w:spacing w:after="0"/>
        <w:rPr>
          <w:bCs/>
        </w:rPr>
      </w:pPr>
      <w:r>
        <w:t>Anayasamızın bazı maddelerinde değişiklik yapılarak “Türkiye Büyük Millet Meclisi üye sayısı 550’den 600’e çıkarılmıştır. Ayrıca milletvekili seçilme yaşı yirmi beş iken on sekize indirilmiştir. Buna göre on sekiz yaşını dolduran, en az ilkokul mezunu her Türk, milletvekili seçilebilir.</w:t>
      </w:r>
    </w:p>
    <w:p w:rsidR="002405C9" w:rsidRDefault="002405C9" w:rsidP="002405C9">
      <w:pPr>
        <w:spacing w:after="0"/>
      </w:pPr>
      <w:r>
        <w:rPr>
          <w:b/>
          <w:bCs/>
          <w:sz w:val="28"/>
          <w:szCs w:val="28"/>
        </w:rPr>
        <w:t>Yürütme Organı ve İşlevi:</w:t>
      </w:r>
      <w:r w:rsidR="0082520E">
        <w:t>Anayasamıza göre Yürütme yetkisi ve görevi, Cumhurbaşkanı tarafından, Anayasaya ve kanunlara uygun olarak kullanılır ve yerine getirilir.</w:t>
      </w:r>
    </w:p>
    <w:p w:rsidR="0082520E" w:rsidRDefault="0082520E" w:rsidP="002405C9">
      <w:pPr>
        <w:spacing w:after="0"/>
      </w:pPr>
      <w:r>
        <w:t>Cumhurbaşkanı Devletin başıdır. Yürütme yetkisi Cumhurbaşkanına aittir.Cumhurbaşkanı, yetkilerinden bir kısmını gerektiğinde sınırlarını yazılı olarak belirterek astlarına devredebilir. Ancak devrettiği yetkiyi, gerek gördüğünde kendisi de doğrudan kullanabilir.</w:t>
      </w:r>
    </w:p>
    <w:p w:rsidR="0082520E" w:rsidRPr="0082520E" w:rsidRDefault="0082520E" w:rsidP="0082520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 xml:space="preserve">Cumhurbaşkanının </w:t>
      </w:r>
      <w:r w:rsidRPr="0082520E">
        <w:rPr>
          <w:rFonts w:ascii="Times New Roman" w:hAnsi="Times New Roman" w:cs="Times New Roman"/>
          <w:b/>
          <w:bCs/>
          <w:color w:val="000000"/>
        </w:rPr>
        <w:t xml:space="preserve">Nitelikleri ve Tarafsızlığı </w:t>
      </w:r>
    </w:p>
    <w:p w:rsidR="0082520E" w:rsidRPr="0082520E" w:rsidRDefault="0082520E" w:rsidP="0082520E">
      <w:pPr>
        <w:autoSpaceDE w:val="0"/>
        <w:autoSpaceDN w:val="0"/>
        <w:adjustRightInd w:val="0"/>
        <w:spacing w:after="0" w:line="240" w:lineRule="auto"/>
        <w:rPr>
          <w:rFonts w:ascii="Times New Roman" w:hAnsi="Times New Roman" w:cs="Times New Roman"/>
          <w:color w:val="000000"/>
        </w:rPr>
      </w:pPr>
      <w:r w:rsidRPr="0082520E">
        <w:rPr>
          <w:rFonts w:ascii="Times New Roman" w:hAnsi="Times New Roman" w:cs="Times New Roman"/>
          <w:color w:val="000000"/>
        </w:rPr>
        <w:t xml:space="preserve">Cumhurbaşkanı, kırk yaşını doldurmuş, yükseköğrenim yapmış, milletvekili seçilme yeterliliğine sahip, Türk vatandaşları arasından, doğrudan halk tarafından seçilir. </w:t>
      </w:r>
    </w:p>
    <w:p w:rsidR="0082520E" w:rsidRDefault="0082520E" w:rsidP="0082520E">
      <w:pPr>
        <w:spacing w:after="0"/>
        <w:rPr>
          <w:rFonts w:ascii="Times New Roman" w:hAnsi="Times New Roman" w:cs="Times New Roman"/>
          <w:color w:val="000000"/>
        </w:rPr>
      </w:pPr>
      <w:r w:rsidRPr="0082520E">
        <w:rPr>
          <w:rFonts w:ascii="Times New Roman" w:hAnsi="Times New Roman" w:cs="Times New Roman"/>
          <w:color w:val="000000"/>
        </w:rPr>
        <w:t>Cumhurbaşkanının görev süresi beş yıldır. Bir kimse en fazla iki defa cumhurbaşkanı seçilebilir.</w:t>
      </w:r>
    </w:p>
    <w:p w:rsidR="004C7D96" w:rsidRDefault="004C7D96" w:rsidP="0082520E">
      <w:pPr>
        <w:spacing w:after="0"/>
      </w:pPr>
      <w:r>
        <w:rPr>
          <w:b/>
          <w:bCs/>
          <w:sz w:val="23"/>
          <w:szCs w:val="23"/>
        </w:rPr>
        <w:t>Cumhurbaşkanı Yardımcıları ve Bakanlar:</w:t>
      </w:r>
      <w:r>
        <w:t>Türkiye Büyük Millet Meclisi ve Cumhurbaşkanlığı seçimleri sonucunda yürürlüğe giren Anayasa hükümlerine göre Başbakanlık ve Bakanlar Kurulu kaldırılmış olup Yürütme görevi cumhurbaşkanına verilmiş bakanlıklar da Cumhurbaşkanına bağlanmıştır.</w:t>
      </w:r>
    </w:p>
    <w:p w:rsidR="004C7D96" w:rsidRDefault="004C7D96" w:rsidP="0082520E">
      <w:pPr>
        <w:spacing w:after="0"/>
      </w:pPr>
      <w:r>
        <w:t>Cumhurbaşkanı yardımcıları ve bakanlar, milletvekili seçilme yeterliliğine sahip olanlar arasından Cumhurbaşkanı tarafından atanır ve görevden alınır.</w:t>
      </w:r>
    </w:p>
    <w:p w:rsidR="004C7D96" w:rsidRDefault="004C7D96" w:rsidP="0082520E">
      <w:pPr>
        <w:spacing w:after="0"/>
      </w:pPr>
      <w:r>
        <w:lastRenderedPageBreak/>
        <w:t>Bakanlıkların kurulması, kaldırılması, görevleri ve yetkileri, teşkilat yapısı ile merkez ve taşra teşkilatlarının kurulması Cumhurbaşkanlığı kararnamesiyle düzenlenir.</w:t>
      </w:r>
    </w:p>
    <w:p w:rsidR="004C7D96" w:rsidRDefault="004C7D96" w:rsidP="0082520E">
      <w:pPr>
        <w:spacing w:after="0"/>
      </w:pPr>
      <w:r w:rsidRPr="004C7D96">
        <w:rPr>
          <w:b/>
        </w:rPr>
        <w:t>Bakan,</w:t>
      </w:r>
      <w:r>
        <w:t>bakanlık kuruluşunun en üst amiri olup, bakanlık icraatından ve emri altındakilerin faaliyet ve işlemlerinden sorumlu, bakanlık merkez, taşra ve yurtdışı teşkilatı ile bağlı, ilgili ve ilişkili kuruluşların faaliyetlerini, işlemlerini ve hesaplarını denetlemekle görevli ve yetkilidir.</w:t>
      </w:r>
    </w:p>
    <w:p w:rsidR="004C7D96" w:rsidRDefault="004C7D96" w:rsidP="004C7D96">
      <w:pPr>
        <w:pStyle w:val="Default"/>
      </w:pPr>
    </w:p>
    <w:p w:rsidR="004703D9" w:rsidRDefault="004703D9" w:rsidP="004C7D96">
      <w:pPr>
        <w:pStyle w:val="Default"/>
      </w:pPr>
    </w:p>
    <w:p w:rsidR="004703D9" w:rsidRDefault="004703D9" w:rsidP="004C7D96">
      <w:pPr>
        <w:pStyle w:val="Default"/>
      </w:pPr>
    </w:p>
    <w:p w:rsidR="004703D9" w:rsidRDefault="004703D9" w:rsidP="004C7D96">
      <w:pPr>
        <w:pStyle w:val="Default"/>
      </w:pPr>
    </w:p>
    <w:p w:rsidR="004C7D96" w:rsidRDefault="004C7D96" w:rsidP="004C7D96">
      <w:pPr>
        <w:pStyle w:val="Default"/>
        <w:rPr>
          <w:sz w:val="22"/>
          <w:szCs w:val="22"/>
        </w:rPr>
      </w:pPr>
      <w:r w:rsidRPr="004703D9">
        <w:rPr>
          <w:b/>
          <w:sz w:val="22"/>
          <w:szCs w:val="22"/>
        </w:rPr>
        <w:t xml:space="preserve">Bakan </w:t>
      </w:r>
      <w:proofErr w:type="gramStart"/>
      <w:r w:rsidRPr="004703D9">
        <w:rPr>
          <w:b/>
          <w:sz w:val="22"/>
          <w:szCs w:val="22"/>
        </w:rPr>
        <w:t xml:space="preserve">Yardımcıları </w:t>
      </w:r>
      <w:r w:rsidR="004703D9" w:rsidRPr="004703D9">
        <w:rPr>
          <w:b/>
          <w:sz w:val="22"/>
          <w:szCs w:val="22"/>
        </w:rPr>
        <w:t>:</w:t>
      </w:r>
      <w:r w:rsidR="004703D9">
        <w:rPr>
          <w:sz w:val="22"/>
          <w:szCs w:val="22"/>
        </w:rPr>
        <w:t>Bakan</w:t>
      </w:r>
      <w:proofErr w:type="gramEnd"/>
      <w:r w:rsidR="004703D9">
        <w:rPr>
          <w:sz w:val="22"/>
          <w:szCs w:val="22"/>
        </w:rPr>
        <w:t xml:space="preserve"> Yardımcıları, bakanın emrinde ve onun yardımcısı olup bakanlık hizmetlerini bakan adına ve bakanın direktif ve emirleri yönünde, bakanlığın amaç ve politikalarına, kalkınma planlarına ve yıllık programlara, stratejik plan ve performans hedefleri ile hizmet gereklerine, mevzuat hükümlerine uygun olarak düzenler ve yürütür.</w:t>
      </w:r>
    </w:p>
    <w:p w:rsidR="004703D9" w:rsidRDefault="004703D9" w:rsidP="004C7D96">
      <w:pPr>
        <w:pStyle w:val="Default"/>
        <w:rPr>
          <w:sz w:val="22"/>
          <w:szCs w:val="22"/>
        </w:rPr>
      </w:pPr>
    </w:p>
    <w:p w:rsidR="004C7D96" w:rsidRPr="004C7D96" w:rsidRDefault="004703D9" w:rsidP="0082520E">
      <w:pPr>
        <w:spacing w:after="0"/>
        <w:rPr>
          <w:rFonts w:ascii="Times New Roman" w:hAnsi="Times New Roman" w:cs="Times New Roman"/>
          <w:b/>
          <w:color w:val="000000"/>
        </w:rPr>
      </w:pPr>
      <w:r>
        <w:rPr>
          <w:b/>
          <w:bCs/>
        </w:rPr>
        <w:t>Cumhurbaşkanlığı Ofisleri</w:t>
      </w:r>
    </w:p>
    <w:p w:rsidR="004C7D96" w:rsidRDefault="004703D9" w:rsidP="0082520E">
      <w:pPr>
        <w:spacing w:after="0"/>
        <w:rPr>
          <w:bCs/>
        </w:rPr>
      </w:pPr>
      <w:r>
        <w:rPr>
          <w:bCs/>
          <w:noProof/>
          <w:lang w:eastAsia="tr-TR"/>
        </w:rPr>
        <w:drawing>
          <wp:inline distT="0" distB="0" distL="0" distR="0">
            <wp:extent cx="5705475" cy="3686175"/>
            <wp:effectExtent l="0" t="0" r="9525" b="9525"/>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05475" cy="3686175"/>
                    </a:xfrm>
                    <a:prstGeom prst="rect">
                      <a:avLst/>
                    </a:prstGeom>
                    <a:noFill/>
                    <a:ln>
                      <a:noFill/>
                    </a:ln>
                  </pic:spPr>
                </pic:pic>
              </a:graphicData>
            </a:graphic>
          </wp:inline>
        </w:drawing>
      </w:r>
    </w:p>
    <w:p w:rsidR="002E550F" w:rsidRDefault="002E550F" w:rsidP="002405C9">
      <w:pPr>
        <w:spacing w:after="0"/>
        <w:rPr>
          <w:bCs/>
        </w:rPr>
      </w:pPr>
    </w:p>
    <w:p w:rsidR="004703D9" w:rsidRDefault="004703D9" w:rsidP="004703D9">
      <w:pPr>
        <w:pStyle w:val="Default"/>
        <w:rPr>
          <w:sz w:val="22"/>
          <w:szCs w:val="22"/>
        </w:rPr>
      </w:pPr>
      <w:r>
        <w:rPr>
          <w:sz w:val="22"/>
          <w:szCs w:val="22"/>
        </w:rPr>
        <w:t xml:space="preserve">2018/1 Sayılı Cumhurbaşkanlığı Kararnamesinde verilen görevleri yerine getirmek üzere Cumhurbaşkanlığına bağlı, özel bütçeli, kamu tüzel kişiliğini haiz, idarî ve malî özerkliğe sahip, Dijital Dönüşüm Ofisi, Finans Ofisi, İnsan Kaynakları Ofisi ve Yatırım Ofisi kurulmuştur. </w:t>
      </w:r>
    </w:p>
    <w:p w:rsidR="004703D9" w:rsidRDefault="004703D9" w:rsidP="004703D9">
      <w:pPr>
        <w:pStyle w:val="Default"/>
        <w:rPr>
          <w:rFonts w:ascii="Wingdings" w:hAnsi="Wingdings" w:cs="Wingdings"/>
          <w:sz w:val="22"/>
          <w:szCs w:val="22"/>
        </w:rPr>
      </w:pPr>
    </w:p>
    <w:p w:rsidR="004703D9" w:rsidRDefault="004703D9" w:rsidP="002405C9">
      <w:pPr>
        <w:spacing w:after="0"/>
        <w:rPr>
          <w:b/>
          <w:bCs/>
          <w:sz w:val="24"/>
          <w:szCs w:val="24"/>
        </w:rPr>
      </w:pPr>
    </w:p>
    <w:p w:rsidR="002E550F" w:rsidRDefault="002E550F" w:rsidP="002405C9">
      <w:pPr>
        <w:spacing w:after="0"/>
        <w:rPr>
          <w:b/>
          <w:bCs/>
          <w:sz w:val="24"/>
          <w:szCs w:val="24"/>
        </w:rPr>
      </w:pPr>
      <w:r>
        <w:rPr>
          <w:b/>
          <w:bCs/>
          <w:sz w:val="24"/>
          <w:szCs w:val="24"/>
        </w:rPr>
        <w:t>Yargı Teş</w:t>
      </w:r>
      <w:r w:rsidRPr="002E550F">
        <w:rPr>
          <w:b/>
          <w:bCs/>
          <w:sz w:val="24"/>
          <w:szCs w:val="24"/>
        </w:rPr>
        <w:t>kilatının Yapısı ve Görevleri</w:t>
      </w:r>
      <w:r>
        <w:rPr>
          <w:b/>
          <w:bCs/>
          <w:sz w:val="24"/>
          <w:szCs w:val="24"/>
        </w:rPr>
        <w:t>:</w:t>
      </w:r>
    </w:p>
    <w:p w:rsidR="00A02800" w:rsidRDefault="00A02800" w:rsidP="002405C9">
      <w:pPr>
        <w:spacing w:after="0"/>
        <w:rPr>
          <w:bCs/>
          <w:sz w:val="24"/>
          <w:szCs w:val="24"/>
        </w:rPr>
      </w:pPr>
      <w:r w:rsidRPr="00A02800">
        <w:rPr>
          <w:bCs/>
          <w:sz w:val="24"/>
          <w:szCs w:val="24"/>
          <w:u w:val="single"/>
        </w:rPr>
        <w:t xml:space="preserve">Kuruluş ve çalışma biçimlerine </w:t>
      </w:r>
      <w:proofErr w:type="gramStart"/>
      <w:r w:rsidRPr="00A02800">
        <w:rPr>
          <w:bCs/>
          <w:sz w:val="24"/>
          <w:szCs w:val="24"/>
          <w:u w:val="single"/>
        </w:rPr>
        <w:t>göre:</w:t>
      </w:r>
      <w:r w:rsidRPr="00A02800">
        <w:rPr>
          <w:bCs/>
          <w:sz w:val="24"/>
          <w:szCs w:val="24"/>
        </w:rPr>
        <w:t>Mahkemeler</w:t>
      </w:r>
      <w:proofErr w:type="gramEnd"/>
      <w:r w:rsidRPr="00A02800">
        <w:rPr>
          <w:bCs/>
          <w:sz w:val="24"/>
          <w:szCs w:val="24"/>
        </w:rPr>
        <w:t>, tek hâkimli ve  çok hâkimli mahkemeler</w:t>
      </w:r>
      <w:r>
        <w:rPr>
          <w:bCs/>
          <w:sz w:val="24"/>
          <w:szCs w:val="24"/>
        </w:rPr>
        <w:t xml:space="preserve"> olarak ikiye ayrılır.</w:t>
      </w:r>
    </w:p>
    <w:p w:rsidR="00CB134D" w:rsidRPr="002B01B3" w:rsidRDefault="00CB134D" w:rsidP="00CB134D">
      <w:pPr>
        <w:spacing w:after="0"/>
        <w:rPr>
          <w:bCs/>
          <w:sz w:val="24"/>
          <w:szCs w:val="24"/>
        </w:rPr>
      </w:pPr>
      <w:r w:rsidRPr="002B01B3">
        <w:rPr>
          <w:bCs/>
          <w:sz w:val="24"/>
          <w:szCs w:val="24"/>
        </w:rPr>
        <w:t>Tek hâkimli mahkemeler, yalnızca bir hâkimin görev yaptığı mahkemelerdir.</w:t>
      </w:r>
    </w:p>
    <w:p w:rsidR="00CB134D" w:rsidRPr="002B01B3" w:rsidRDefault="002B01B3" w:rsidP="00CB134D">
      <w:pPr>
        <w:spacing w:after="0"/>
        <w:rPr>
          <w:bCs/>
          <w:sz w:val="24"/>
          <w:szCs w:val="24"/>
        </w:rPr>
      </w:pPr>
      <w:r>
        <w:rPr>
          <w:bCs/>
          <w:sz w:val="24"/>
          <w:szCs w:val="24"/>
        </w:rPr>
        <w:t>Tahkikat ve yargılama iş</w:t>
      </w:r>
      <w:r w:rsidR="00CB134D" w:rsidRPr="002B01B3">
        <w:rPr>
          <w:bCs/>
          <w:sz w:val="24"/>
          <w:szCs w:val="24"/>
        </w:rPr>
        <w:t>lemleri bizzat hâkim tarafından yapılır ve hüküm onun</w:t>
      </w:r>
    </w:p>
    <w:p w:rsidR="00D90AA8" w:rsidRDefault="002B01B3" w:rsidP="002B01B3">
      <w:pPr>
        <w:spacing w:after="0"/>
        <w:rPr>
          <w:bCs/>
          <w:sz w:val="24"/>
          <w:szCs w:val="24"/>
        </w:rPr>
      </w:pPr>
      <w:r>
        <w:rPr>
          <w:bCs/>
          <w:sz w:val="24"/>
          <w:szCs w:val="24"/>
        </w:rPr>
        <w:t>tarafından verilir. İ</w:t>
      </w:r>
      <w:r w:rsidR="00CB134D" w:rsidRPr="002B01B3">
        <w:rPr>
          <w:bCs/>
          <w:sz w:val="24"/>
          <w:szCs w:val="24"/>
        </w:rPr>
        <w:t>lk derece mahkemelerinin çoğu tek hâkimlidir</w:t>
      </w:r>
      <w:r>
        <w:rPr>
          <w:bCs/>
          <w:sz w:val="24"/>
          <w:szCs w:val="24"/>
        </w:rPr>
        <w:t>.</w:t>
      </w:r>
      <w:r w:rsidRPr="002B01B3">
        <w:rPr>
          <w:bCs/>
          <w:sz w:val="24"/>
          <w:szCs w:val="24"/>
        </w:rPr>
        <w:t>Çok hâkimli mahkemeler ise birden çok hâkimin görev yaptığı mahkemelerdir.</w:t>
      </w:r>
      <w:r>
        <w:rPr>
          <w:bCs/>
          <w:sz w:val="24"/>
          <w:szCs w:val="24"/>
        </w:rPr>
        <w:t>Genelde bir başkan ve iki üyeden oluş</w:t>
      </w:r>
      <w:r w:rsidRPr="002B01B3">
        <w:rPr>
          <w:bCs/>
          <w:sz w:val="24"/>
          <w:szCs w:val="24"/>
        </w:rPr>
        <w:t>ur</w:t>
      </w:r>
    </w:p>
    <w:p w:rsidR="002B01B3" w:rsidRDefault="00D90AA8" w:rsidP="002B01B3">
      <w:pPr>
        <w:spacing w:after="0"/>
        <w:rPr>
          <w:bCs/>
          <w:sz w:val="24"/>
          <w:szCs w:val="24"/>
        </w:rPr>
      </w:pPr>
      <w:r w:rsidRPr="00D90AA8">
        <w:rPr>
          <w:bCs/>
          <w:sz w:val="24"/>
          <w:szCs w:val="24"/>
          <w:u w:val="single"/>
        </w:rPr>
        <w:t>Yargı sistemi içerisindeki yerine göre</w:t>
      </w:r>
      <w:r>
        <w:rPr>
          <w:bCs/>
          <w:sz w:val="24"/>
          <w:szCs w:val="24"/>
        </w:rPr>
        <w:t xml:space="preserve">: </w:t>
      </w:r>
    </w:p>
    <w:p w:rsidR="00D90AA8" w:rsidRPr="00D90AA8" w:rsidRDefault="00D90AA8" w:rsidP="00D90AA8">
      <w:pPr>
        <w:spacing w:after="0"/>
        <w:rPr>
          <w:bCs/>
          <w:sz w:val="24"/>
          <w:szCs w:val="24"/>
        </w:rPr>
      </w:pPr>
      <w:r>
        <w:rPr>
          <w:bCs/>
          <w:sz w:val="24"/>
          <w:szCs w:val="24"/>
        </w:rPr>
        <w:t>**İlk derece Mahkemeleri,</w:t>
      </w:r>
    </w:p>
    <w:p w:rsidR="00D90AA8" w:rsidRPr="00D90AA8" w:rsidRDefault="00D90AA8" w:rsidP="00D90AA8">
      <w:pPr>
        <w:spacing w:after="0"/>
        <w:rPr>
          <w:bCs/>
          <w:sz w:val="24"/>
          <w:szCs w:val="24"/>
        </w:rPr>
      </w:pPr>
      <w:r>
        <w:rPr>
          <w:bCs/>
          <w:sz w:val="24"/>
          <w:szCs w:val="24"/>
        </w:rPr>
        <w:t>**İstinaf (Bölge) Mahkemeleri,</w:t>
      </w:r>
    </w:p>
    <w:p w:rsidR="001F6846" w:rsidRDefault="00D90AA8" w:rsidP="00D90AA8">
      <w:pPr>
        <w:spacing w:after="0"/>
        <w:rPr>
          <w:bCs/>
          <w:sz w:val="24"/>
          <w:szCs w:val="24"/>
        </w:rPr>
      </w:pPr>
      <w:r>
        <w:rPr>
          <w:bCs/>
          <w:sz w:val="24"/>
          <w:szCs w:val="24"/>
        </w:rPr>
        <w:t>**</w:t>
      </w:r>
      <w:r w:rsidRPr="00D90AA8">
        <w:rPr>
          <w:bCs/>
          <w:sz w:val="24"/>
          <w:szCs w:val="24"/>
        </w:rPr>
        <w:t>Temyiz Mahkemeler</w:t>
      </w:r>
      <w:r>
        <w:rPr>
          <w:bCs/>
          <w:sz w:val="24"/>
          <w:szCs w:val="24"/>
        </w:rPr>
        <w:t>inden oluş</w:t>
      </w:r>
      <w:r w:rsidRPr="00D90AA8">
        <w:rPr>
          <w:bCs/>
          <w:sz w:val="24"/>
          <w:szCs w:val="24"/>
        </w:rPr>
        <w:t>maktadır.</w:t>
      </w:r>
    </w:p>
    <w:p w:rsidR="00D90AA8" w:rsidRDefault="00AB4BCD" w:rsidP="00D90AA8">
      <w:pPr>
        <w:spacing w:after="0"/>
        <w:rPr>
          <w:bCs/>
          <w:sz w:val="24"/>
          <w:szCs w:val="24"/>
        </w:rPr>
      </w:pPr>
      <w:r w:rsidRPr="00AB4BCD">
        <w:rPr>
          <w:bCs/>
          <w:sz w:val="24"/>
          <w:szCs w:val="24"/>
        </w:rPr>
        <w:lastRenderedPageBreak/>
        <w:t>Askerî mahkemeler kendi bünyelerinde ayrı bir düzenlemeye tabidir</w:t>
      </w:r>
      <w:r>
        <w:rPr>
          <w:bCs/>
          <w:sz w:val="24"/>
          <w:szCs w:val="24"/>
        </w:rPr>
        <w:t>.</w:t>
      </w:r>
    </w:p>
    <w:p w:rsidR="001F6846" w:rsidRPr="00BC363A" w:rsidRDefault="001F6846" w:rsidP="00D90AA8">
      <w:pPr>
        <w:spacing w:after="0"/>
        <w:rPr>
          <w:b/>
          <w:bCs/>
          <w:sz w:val="24"/>
          <w:szCs w:val="24"/>
        </w:rPr>
      </w:pPr>
      <w:r w:rsidRPr="00BC363A">
        <w:rPr>
          <w:b/>
          <w:bCs/>
          <w:sz w:val="24"/>
          <w:szCs w:val="24"/>
        </w:rPr>
        <w:t>**İlk Derece Mahkemeleri:</w:t>
      </w:r>
      <w:r w:rsidRPr="00497CAC">
        <w:rPr>
          <w:bCs/>
          <w:sz w:val="24"/>
          <w:szCs w:val="24"/>
          <w:u w:val="single"/>
        </w:rPr>
        <w:t>Adli Yargı</w:t>
      </w:r>
      <w:r w:rsidRPr="00497CAC">
        <w:rPr>
          <w:bCs/>
          <w:sz w:val="24"/>
          <w:szCs w:val="24"/>
        </w:rPr>
        <w:t xml:space="preserve"> ve </w:t>
      </w:r>
      <w:r w:rsidRPr="00497CAC">
        <w:rPr>
          <w:bCs/>
          <w:sz w:val="24"/>
          <w:szCs w:val="24"/>
          <w:u w:val="single"/>
        </w:rPr>
        <w:t>İdari Yargı</w:t>
      </w:r>
      <w:r w:rsidRPr="00497CAC">
        <w:rPr>
          <w:bCs/>
          <w:sz w:val="24"/>
          <w:szCs w:val="24"/>
        </w:rPr>
        <w:t xml:space="preserve"> mahkemelerinden oluşur.</w:t>
      </w:r>
    </w:p>
    <w:p w:rsidR="001F6846" w:rsidRDefault="00FD3989" w:rsidP="00D90AA8">
      <w:pPr>
        <w:spacing w:after="0"/>
        <w:rPr>
          <w:bCs/>
          <w:sz w:val="24"/>
          <w:szCs w:val="24"/>
        </w:rPr>
      </w:pPr>
      <w:r>
        <w:rPr>
          <w:bCs/>
          <w:sz w:val="24"/>
          <w:szCs w:val="24"/>
        </w:rPr>
        <w:t>İ</w:t>
      </w:r>
      <w:r w:rsidRPr="00FD3989">
        <w:rPr>
          <w:bCs/>
          <w:sz w:val="24"/>
          <w:szCs w:val="24"/>
        </w:rPr>
        <w:t>lk Derece Adli Yargı Mahkemeleri</w:t>
      </w:r>
      <w:r w:rsidRPr="0026005F">
        <w:rPr>
          <w:bCs/>
          <w:sz w:val="24"/>
          <w:szCs w:val="24"/>
          <w:u w:val="single"/>
        </w:rPr>
        <w:t>Hukuk</w:t>
      </w:r>
      <w:r>
        <w:rPr>
          <w:bCs/>
          <w:sz w:val="24"/>
          <w:szCs w:val="24"/>
        </w:rPr>
        <w:t xml:space="preserve"> ve</w:t>
      </w:r>
      <w:r w:rsidRPr="0026005F">
        <w:rPr>
          <w:bCs/>
          <w:sz w:val="24"/>
          <w:szCs w:val="24"/>
          <w:u w:val="single"/>
        </w:rPr>
        <w:t xml:space="preserve"> Ceza</w:t>
      </w:r>
      <w:r>
        <w:rPr>
          <w:bCs/>
          <w:sz w:val="24"/>
          <w:szCs w:val="24"/>
        </w:rPr>
        <w:t xml:space="preserve"> Mahkemeleridir.</w:t>
      </w:r>
    </w:p>
    <w:p w:rsidR="00770485" w:rsidRPr="00770485" w:rsidRDefault="00770485" w:rsidP="00770485">
      <w:pPr>
        <w:spacing w:after="0"/>
        <w:rPr>
          <w:bCs/>
          <w:sz w:val="24"/>
          <w:szCs w:val="24"/>
        </w:rPr>
      </w:pPr>
      <w:r w:rsidRPr="0026005F">
        <w:rPr>
          <w:bCs/>
          <w:sz w:val="24"/>
          <w:szCs w:val="24"/>
          <w:u w:val="single"/>
        </w:rPr>
        <w:t>Hukuk Mahkemeleri</w:t>
      </w:r>
      <w:r w:rsidRPr="00770485">
        <w:rPr>
          <w:bCs/>
          <w:sz w:val="24"/>
          <w:szCs w:val="24"/>
        </w:rPr>
        <w:t>Sulh Hukuk</w:t>
      </w:r>
      <w:r>
        <w:rPr>
          <w:bCs/>
          <w:sz w:val="24"/>
          <w:szCs w:val="24"/>
        </w:rPr>
        <w:t xml:space="preserve"> ve </w:t>
      </w:r>
      <w:r w:rsidRPr="00770485">
        <w:rPr>
          <w:bCs/>
          <w:sz w:val="24"/>
          <w:szCs w:val="24"/>
        </w:rPr>
        <w:t>Asliye Hukuk</w:t>
      </w:r>
      <w:r>
        <w:rPr>
          <w:bCs/>
          <w:sz w:val="24"/>
          <w:szCs w:val="24"/>
        </w:rPr>
        <w:t xml:space="preserve"> mahkemeleri </w:t>
      </w:r>
      <w:r w:rsidR="0026005F">
        <w:rPr>
          <w:bCs/>
          <w:sz w:val="24"/>
          <w:szCs w:val="24"/>
        </w:rPr>
        <w:t>ile</w:t>
      </w:r>
      <w:r w:rsidRPr="00770485">
        <w:rPr>
          <w:bCs/>
          <w:sz w:val="24"/>
          <w:szCs w:val="24"/>
        </w:rPr>
        <w:t>özel kanunlarla</w:t>
      </w:r>
    </w:p>
    <w:p w:rsidR="00770485" w:rsidRDefault="00770485" w:rsidP="00770485">
      <w:pPr>
        <w:spacing w:after="0"/>
        <w:rPr>
          <w:bCs/>
          <w:sz w:val="24"/>
          <w:szCs w:val="24"/>
        </w:rPr>
      </w:pPr>
      <w:r>
        <w:rPr>
          <w:bCs/>
          <w:sz w:val="24"/>
          <w:szCs w:val="24"/>
        </w:rPr>
        <w:t>kurulan; Aile, İş</w:t>
      </w:r>
      <w:r w:rsidRPr="00770485">
        <w:rPr>
          <w:bCs/>
          <w:sz w:val="24"/>
          <w:szCs w:val="24"/>
        </w:rPr>
        <w:t>, Ticaret, Fikri v</w:t>
      </w:r>
      <w:r>
        <w:rPr>
          <w:bCs/>
          <w:sz w:val="24"/>
          <w:szCs w:val="24"/>
        </w:rPr>
        <w:t>e Sınaî, Tüketici, Kadastro ve İcra Mahkemeleri</w:t>
      </w:r>
      <w:r w:rsidRPr="00770485">
        <w:rPr>
          <w:bCs/>
          <w:sz w:val="24"/>
          <w:szCs w:val="24"/>
        </w:rPr>
        <w:t>dir.Sulh Hukuk ve Asliye Hukuk Mahkemeleri tek hâkimlidir</w:t>
      </w:r>
    </w:p>
    <w:p w:rsidR="0026005F" w:rsidRPr="0026005F" w:rsidRDefault="0026005F" w:rsidP="0026005F">
      <w:pPr>
        <w:spacing w:after="0"/>
        <w:rPr>
          <w:bCs/>
          <w:sz w:val="24"/>
          <w:szCs w:val="24"/>
        </w:rPr>
      </w:pPr>
      <w:r w:rsidRPr="0026005F">
        <w:rPr>
          <w:bCs/>
          <w:sz w:val="24"/>
          <w:szCs w:val="24"/>
          <w:u w:val="single"/>
        </w:rPr>
        <w:t>Ceza Mahkemeleri</w:t>
      </w:r>
      <w:r>
        <w:rPr>
          <w:bCs/>
          <w:sz w:val="24"/>
          <w:szCs w:val="24"/>
        </w:rPr>
        <w:t xml:space="preserve">, </w:t>
      </w:r>
      <w:r w:rsidRPr="0026005F">
        <w:rPr>
          <w:bCs/>
          <w:sz w:val="24"/>
          <w:szCs w:val="24"/>
        </w:rPr>
        <w:t>Sulh Ceza</w:t>
      </w:r>
      <w:r>
        <w:rPr>
          <w:bCs/>
          <w:sz w:val="24"/>
          <w:szCs w:val="24"/>
        </w:rPr>
        <w:t xml:space="preserve">, </w:t>
      </w:r>
      <w:r w:rsidRPr="0026005F">
        <w:rPr>
          <w:bCs/>
          <w:sz w:val="24"/>
          <w:szCs w:val="24"/>
        </w:rPr>
        <w:t>Asliye Ceza</w:t>
      </w:r>
      <w:r>
        <w:rPr>
          <w:bCs/>
          <w:sz w:val="24"/>
          <w:szCs w:val="24"/>
        </w:rPr>
        <w:t xml:space="preserve"> ve </w:t>
      </w:r>
      <w:r w:rsidRPr="0026005F">
        <w:rPr>
          <w:bCs/>
          <w:sz w:val="24"/>
          <w:szCs w:val="24"/>
        </w:rPr>
        <w:t>Ağır Ceza</w:t>
      </w:r>
      <w:r>
        <w:rPr>
          <w:bCs/>
          <w:sz w:val="24"/>
          <w:szCs w:val="24"/>
        </w:rPr>
        <w:t xml:space="preserve"> mahkemeleri ile </w:t>
      </w:r>
      <w:r w:rsidRPr="0026005F">
        <w:rPr>
          <w:bCs/>
          <w:sz w:val="24"/>
          <w:szCs w:val="24"/>
        </w:rPr>
        <w:t>özel</w:t>
      </w:r>
    </w:p>
    <w:p w:rsidR="0026005F" w:rsidRPr="0026005F" w:rsidRDefault="0026005F" w:rsidP="0026005F">
      <w:pPr>
        <w:spacing w:after="0"/>
        <w:rPr>
          <w:bCs/>
          <w:sz w:val="24"/>
          <w:szCs w:val="24"/>
        </w:rPr>
      </w:pPr>
      <w:r w:rsidRPr="0026005F">
        <w:rPr>
          <w:bCs/>
          <w:sz w:val="24"/>
          <w:szCs w:val="24"/>
        </w:rPr>
        <w:t>kanunlarla kurulan; çocuk, çocuk ağır ceza, fikri ve sınaî, 5190 sayılı Kanunla kurulan CMK</w:t>
      </w:r>
    </w:p>
    <w:p w:rsidR="0026005F" w:rsidRDefault="0026005F" w:rsidP="0026005F">
      <w:pPr>
        <w:spacing w:after="0"/>
        <w:rPr>
          <w:bCs/>
          <w:sz w:val="24"/>
          <w:szCs w:val="24"/>
        </w:rPr>
      </w:pPr>
      <w:r w:rsidRPr="0026005F">
        <w:rPr>
          <w:bCs/>
          <w:sz w:val="24"/>
          <w:szCs w:val="24"/>
        </w:rPr>
        <w:t>250. maddesindeki suçlara bakmakla görevli ağır ceza mahkemesi, icra ceza mahkemeleridir</w:t>
      </w:r>
      <w:r>
        <w:rPr>
          <w:bCs/>
          <w:sz w:val="24"/>
          <w:szCs w:val="24"/>
        </w:rPr>
        <w:t>.</w:t>
      </w:r>
    </w:p>
    <w:p w:rsidR="00BC363A" w:rsidRDefault="00BC363A" w:rsidP="00BC363A">
      <w:pPr>
        <w:spacing w:after="0"/>
        <w:rPr>
          <w:bCs/>
          <w:sz w:val="24"/>
          <w:szCs w:val="24"/>
        </w:rPr>
      </w:pPr>
      <w:r w:rsidRPr="002C42B0">
        <w:rPr>
          <w:bCs/>
          <w:sz w:val="24"/>
          <w:szCs w:val="24"/>
          <w:u w:val="single"/>
        </w:rPr>
        <w:t>İlk Derece İdari Yargı Mahkemeleri:</w:t>
      </w:r>
      <w:r w:rsidR="002C42B0">
        <w:rPr>
          <w:bCs/>
          <w:sz w:val="24"/>
          <w:szCs w:val="24"/>
        </w:rPr>
        <w:t>İdari yargı, idari makamların İ</w:t>
      </w:r>
      <w:r w:rsidRPr="00BC363A">
        <w:rPr>
          <w:bCs/>
          <w:sz w:val="24"/>
          <w:szCs w:val="24"/>
        </w:rPr>
        <w:t>dare Hukuku alanındaki faaliye</w:t>
      </w:r>
      <w:r w:rsidR="002C42B0">
        <w:rPr>
          <w:bCs/>
          <w:sz w:val="24"/>
          <w:szCs w:val="24"/>
        </w:rPr>
        <w:t>tlerinden kaynaklanan uyuş</w:t>
      </w:r>
      <w:r w:rsidRPr="00BC363A">
        <w:rPr>
          <w:bCs/>
          <w:sz w:val="24"/>
          <w:szCs w:val="24"/>
        </w:rPr>
        <w:t>mazlıkların çözümlendiği yargı koludur</w:t>
      </w:r>
    </w:p>
    <w:p w:rsidR="00B654FC" w:rsidRPr="002B01B3" w:rsidRDefault="00B654FC" w:rsidP="00BC363A">
      <w:pPr>
        <w:spacing w:after="0"/>
        <w:rPr>
          <w:bCs/>
          <w:sz w:val="24"/>
          <w:szCs w:val="24"/>
        </w:rPr>
      </w:pPr>
    </w:p>
    <w:p w:rsidR="00497CAC" w:rsidRDefault="00497CAC" w:rsidP="002C42B0">
      <w:pPr>
        <w:spacing w:after="0"/>
        <w:rPr>
          <w:bCs/>
        </w:rPr>
      </w:pPr>
      <w:r w:rsidRPr="00497CAC">
        <w:rPr>
          <w:b/>
          <w:bCs/>
        </w:rPr>
        <w:t>**İstinaf (Bölge) Mahkemeleri:</w:t>
      </w:r>
      <w:r w:rsidRPr="00497CAC">
        <w:rPr>
          <w:bCs/>
        </w:rPr>
        <w:t>İstinaf Mahkemeleri; ara temyiz mahkemeleridir</w:t>
      </w:r>
      <w:r>
        <w:rPr>
          <w:bCs/>
        </w:rPr>
        <w:t>.</w:t>
      </w:r>
      <w:r w:rsidRPr="00663DDD">
        <w:rPr>
          <w:bCs/>
          <w:u w:val="single"/>
        </w:rPr>
        <w:t>Bölge Adliye</w:t>
      </w:r>
      <w:r>
        <w:rPr>
          <w:bCs/>
        </w:rPr>
        <w:t xml:space="preserve"> ve </w:t>
      </w:r>
      <w:r w:rsidRPr="00663DDD">
        <w:rPr>
          <w:bCs/>
          <w:u w:val="single"/>
        </w:rPr>
        <w:t>Bölge İdare</w:t>
      </w:r>
      <w:r w:rsidRPr="00497CAC">
        <w:rPr>
          <w:bCs/>
        </w:rPr>
        <w:t xml:space="preserve"> Mahkemeleri</w:t>
      </w:r>
      <w:r>
        <w:rPr>
          <w:bCs/>
        </w:rPr>
        <w:t xml:space="preserve"> olarak ikiye ayrılmaktadır.</w:t>
      </w:r>
    </w:p>
    <w:p w:rsidR="00834F8E" w:rsidRDefault="00834F8E" w:rsidP="002C42B0">
      <w:pPr>
        <w:spacing w:after="0"/>
        <w:rPr>
          <w:bCs/>
        </w:rPr>
      </w:pPr>
    </w:p>
    <w:p w:rsidR="00663DDD" w:rsidRPr="00663DDD" w:rsidRDefault="00663DDD" w:rsidP="00663DDD">
      <w:pPr>
        <w:spacing w:after="0"/>
        <w:rPr>
          <w:bCs/>
        </w:rPr>
      </w:pPr>
      <w:r w:rsidRPr="00663DDD">
        <w:rPr>
          <w:b/>
          <w:bCs/>
        </w:rPr>
        <w:t>**Yüksek Mahkemeler:</w:t>
      </w:r>
      <w:r w:rsidRPr="00663DDD">
        <w:rPr>
          <w:bCs/>
        </w:rPr>
        <w:t>Yüksek Mahkemeler; An</w:t>
      </w:r>
      <w:r>
        <w:rPr>
          <w:bCs/>
        </w:rPr>
        <w:t>ayasa Mahkemesi, Yargıtay, Danış</w:t>
      </w:r>
      <w:r w:rsidRPr="00663DDD">
        <w:rPr>
          <w:bCs/>
        </w:rPr>
        <w:t>tay, Askerî</w:t>
      </w:r>
    </w:p>
    <w:p w:rsidR="00B70956" w:rsidRDefault="00663DDD" w:rsidP="00663DDD">
      <w:pPr>
        <w:spacing w:after="0"/>
      </w:pPr>
      <w:r>
        <w:rPr>
          <w:bCs/>
        </w:rPr>
        <w:t>Yargıtay, Askerî Yüksek İdare Mahkemesi ve Uyuşmazlık Mahkemesi tespit edilmiş</w:t>
      </w:r>
      <w:r w:rsidRPr="00663DDD">
        <w:rPr>
          <w:bCs/>
        </w:rPr>
        <w:t>tir.</w:t>
      </w:r>
    </w:p>
    <w:p w:rsidR="00663DDD" w:rsidRDefault="00B70956" w:rsidP="00663DDD">
      <w:pPr>
        <w:spacing w:after="0"/>
        <w:rPr>
          <w:bCs/>
        </w:rPr>
      </w:pPr>
      <w:r>
        <w:rPr>
          <w:bCs/>
        </w:rPr>
        <w:t>Sayış</w:t>
      </w:r>
      <w:r w:rsidRPr="00B70956">
        <w:rPr>
          <w:bCs/>
        </w:rPr>
        <w:t>t</w:t>
      </w:r>
      <w:r>
        <w:rPr>
          <w:bCs/>
        </w:rPr>
        <w:t>ay ise Yüksek Mahkeme sayılmamış</w:t>
      </w:r>
      <w:r w:rsidRPr="00B70956">
        <w:rPr>
          <w:bCs/>
        </w:rPr>
        <w:t xml:space="preserve"> olup TBMM adına denetleme yetkisine sahiptir.</w:t>
      </w:r>
    </w:p>
    <w:p w:rsidR="00505B81" w:rsidRPr="00505B81" w:rsidRDefault="00505B81" w:rsidP="00505B81">
      <w:pPr>
        <w:spacing w:after="0"/>
        <w:rPr>
          <w:bCs/>
        </w:rPr>
      </w:pPr>
      <w:r>
        <w:rPr>
          <w:b/>
          <w:bCs/>
        </w:rPr>
        <w:t xml:space="preserve">Anayasa Mahkemesi: </w:t>
      </w:r>
      <w:r>
        <w:rPr>
          <w:bCs/>
        </w:rPr>
        <w:t xml:space="preserve">Anayasa Mahkemesinin </w:t>
      </w:r>
      <w:r w:rsidRPr="00B15C28">
        <w:rPr>
          <w:bCs/>
          <w:u w:val="single"/>
        </w:rPr>
        <w:t>temel görevi,</w:t>
      </w:r>
      <w:r>
        <w:rPr>
          <w:bCs/>
        </w:rPr>
        <w:t xml:space="preserve"> yasama organının </w:t>
      </w:r>
      <w:r w:rsidRPr="00505B81">
        <w:rPr>
          <w:bCs/>
        </w:rPr>
        <w:t>kim</w:t>
      </w:r>
      <w:r w:rsidR="003C2BEA">
        <w:rPr>
          <w:bCs/>
        </w:rPr>
        <w:t>i iş</w:t>
      </w:r>
      <w:r w:rsidRPr="00505B81">
        <w:rPr>
          <w:bCs/>
        </w:rPr>
        <w:t>lemlerinin</w:t>
      </w:r>
    </w:p>
    <w:p w:rsidR="00505B81" w:rsidRPr="00505B81" w:rsidRDefault="003C2BEA" w:rsidP="00505B81">
      <w:pPr>
        <w:spacing w:after="0"/>
        <w:rPr>
          <w:bCs/>
        </w:rPr>
      </w:pPr>
      <w:r>
        <w:rPr>
          <w:bCs/>
        </w:rPr>
        <w:t>“kanunların, kanun hükmünde kararnamelerin ve Türkiye Büyük Millet Meclisi iç Tüzüğünün” Anayasaya ş</w:t>
      </w:r>
      <w:r w:rsidR="00505B81" w:rsidRPr="00505B81">
        <w:rPr>
          <w:bCs/>
        </w:rPr>
        <w:t>ekil ve esas bakımından uyg</w:t>
      </w:r>
      <w:r>
        <w:rPr>
          <w:bCs/>
        </w:rPr>
        <w:t xml:space="preserve">unluğunu denetlemek ve bireysel başvuruları </w:t>
      </w:r>
      <w:r w:rsidR="00505B81" w:rsidRPr="00505B81">
        <w:rPr>
          <w:bCs/>
        </w:rPr>
        <w:t>inceleyerek</w:t>
      </w:r>
    </w:p>
    <w:p w:rsidR="00505B81" w:rsidRDefault="003C2BEA" w:rsidP="00387DBF">
      <w:pPr>
        <w:spacing w:after="0"/>
        <w:rPr>
          <w:bCs/>
        </w:rPr>
      </w:pPr>
      <w:r>
        <w:rPr>
          <w:bCs/>
        </w:rPr>
        <w:t xml:space="preserve">Karara </w:t>
      </w:r>
      <w:r w:rsidR="00505B81" w:rsidRPr="00505B81">
        <w:rPr>
          <w:bCs/>
        </w:rPr>
        <w:t>bağlamaktır.</w:t>
      </w:r>
      <w:r w:rsidR="00387DBF">
        <w:rPr>
          <w:bCs/>
        </w:rPr>
        <w:t>Anayasa değişikliklerini ise sadece ş</w:t>
      </w:r>
      <w:r w:rsidR="00387DBF" w:rsidRPr="00387DBF">
        <w:rPr>
          <w:bCs/>
        </w:rPr>
        <w:t>ek</w:t>
      </w:r>
      <w:r w:rsidR="00387DBF">
        <w:rPr>
          <w:bCs/>
        </w:rPr>
        <w:t xml:space="preserve">il </w:t>
      </w:r>
      <w:r w:rsidR="00387DBF" w:rsidRPr="00387DBF">
        <w:rPr>
          <w:bCs/>
        </w:rPr>
        <w:t>bakım</w:t>
      </w:r>
      <w:r w:rsidR="00387DBF">
        <w:rPr>
          <w:bCs/>
        </w:rPr>
        <w:t xml:space="preserve">ından inceler ve denetler. </w:t>
      </w:r>
    </w:p>
    <w:p w:rsidR="00387DBF" w:rsidRDefault="00387DBF" w:rsidP="00387DBF">
      <w:pPr>
        <w:spacing w:after="0"/>
        <w:rPr>
          <w:bCs/>
        </w:rPr>
      </w:pPr>
      <w:r>
        <w:rPr>
          <w:bCs/>
        </w:rPr>
        <w:t>O</w:t>
      </w:r>
      <w:r w:rsidRPr="00387DBF">
        <w:rPr>
          <w:bCs/>
        </w:rPr>
        <w:t>lağanüstü hâllerde çıkarılan</w:t>
      </w:r>
      <w:r>
        <w:rPr>
          <w:bCs/>
        </w:rPr>
        <w:t xml:space="preserve"> Kanun Hükmünde Kararnamelerin şekil </w:t>
      </w:r>
      <w:r w:rsidRPr="00387DBF">
        <w:rPr>
          <w:bCs/>
        </w:rPr>
        <w:t>ve esas bakımından anayasaya aykırılığı iddiasıyla Anayasa Mahkemesine dava açılamaz</w:t>
      </w:r>
      <w:r>
        <w:rPr>
          <w:bCs/>
        </w:rPr>
        <w:t>.</w:t>
      </w:r>
    </w:p>
    <w:p w:rsidR="000D2399" w:rsidRDefault="000D2399" w:rsidP="000D2399">
      <w:pPr>
        <w:spacing w:after="0"/>
        <w:rPr>
          <w:bCs/>
        </w:rPr>
      </w:pPr>
      <w:r w:rsidRPr="000D2399">
        <w:rPr>
          <w:b/>
          <w:bCs/>
        </w:rPr>
        <w:t>Yargıtay:</w:t>
      </w:r>
      <w:r w:rsidRPr="000D2399">
        <w:rPr>
          <w:bCs/>
        </w:rPr>
        <w:t>Yargıtay, “a</w:t>
      </w:r>
      <w:r>
        <w:rPr>
          <w:bCs/>
        </w:rPr>
        <w:t xml:space="preserve">dliye mahkemelerince verilen </w:t>
      </w:r>
      <w:proofErr w:type="spellStart"/>
      <w:r>
        <w:rPr>
          <w:bCs/>
        </w:rPr>
        <w:t>vekanunun</w:t>
      </w:r>
      <w:proofErr w:type="spellEnd"/>
      <w:r>
        <w:rPr>
          <w:bCs/>
        </w:rPr>
        <w:t xml:space="preserve"> baş</w:t>
      </w:r>
      <w:r w:rsidRPr="000D2399">
        <w:rPr>
          <w:bCs/>
        </w:rPr>
        <w:t>ka bir adli yargı merciine bırakmadığı k</w:t>
      </w:r>
      <w:r>
        <w:rPr>
          <w:bCs/>
        </w:rPr>
        <w:t xml:space="preserve">arar ve hükümlerin son inceleme </w:t>
      </w:r>
      <w:r w:rsidRPr="000D2399">
        <w:rPr>
          <w:bCs/>
        </w:rPr>
        <w:t>merciidir”. Kanunla gösterilen belli davalara da ilk ve son derece mahkemesi olarak bakar.</w:t>
      </w:r>
    </w:p>
    <w:p w:rsidR="00C17A3A" w:rsidRPr="00C17A3A" w:rsidRDefault="00C17A3A" w:rsidP="00C17A3A">
      <w:pPr>
        <w:spacing w:after="0"/>
        <w:rPr>
          <w:bCs/>
        </w:rPr>
      </w:pPr>
      <w:r w:rsidRPr="00C17A3A">
        <w:rPr>
          <w:bCs/>
          <w:u w:val="single"/>
        </w:rPr>
        <w:t>Askerî Yargıtay:</w:t>
      </w:r>
      <w:r w:rsidRPr="00C17A3A">
        <w:rPr>
          <w:bCs/>
        </w:rPr>
        <w:t>Askerî Yargıtay, Askerî Mahkemelerden verilen karar ve hükümlerin üst inceleme</w:t>
      </w:r>
    </w:p>
    <w:p w:rsidR="00C17A3A" w:rsidRDefault="00C17A3A" w:rsidP="00C17A3A">
      <w:pPr>
        <w:spacing w:after="0"/>
        <w:rPr>
          <w:bCs/>
        </w:rPr>
      </w:pPr>
      <w:r w:rsidRPr="00C17A3A">
        <w:rPr>
          <w:bCs/>
        </w:rPr>
        <w:t>merciidir.</w:t>
      </w:r>
    </w:p>
    <w:p w:rsidR="007124C0" w:rsidRPr="007124C0" w:rsidRDefault="007124C0" w:rsidP="007124C0">
      <w:pPr>
        <w:spacing w:after="0"/>
        <w:rPr>
          <w:bCs/>
        </w:rPr>
      </w:pPr>
      <w:r w:rsidRPr="002E3698">
        <w:rPr>
          <w:b/>
          <w:bCs/>
        </w:rPr>
        <w:t>Uyuşmazlık Mahkemesi:</w:t>
      </w:r>
      <w:r w:rsidRPr="007124C0">
        <w:rPr>
          <w:bCs/>
        </w:rPr>
        <w:t>Ülkemizde birden çok yargı kolu bulunduğu için</w:t>
      </w:r>
      <w:r>
        <w:rPr>
          <w:bCs/>
        </w:rPr>
        <w:t xml:space="preserve"> bunlar arasında görev ve hüküm uyuş</w:t>
      </w:r>
      <w:r w:rsidRPr="007124C0">
        <w:rPr>
          <w:bCs/>
        </w:rPr>
        <w:t xml:space="preserve">mazlıklarının </w:t>
      </w:r>
      <w:r>
        <w:rPr>
          <w:bCs/>
        </w:rPr>
        <w:t>ortaya çıkması kaçınılmazdır. işte bu tür uyuş</w:t>
      </w:r>
      <w:r w:rsidRPr="007124C0">
        <w:rPr>
          <w:bCs/>
        </w:rPr>
        <w:t>mazlıkların çözümü için</w:t>
      </w:r>
    </w:p>
    <w:p w:rsidR="007124C0" w:rsidRDefault="007124C0" w:rsidP="00403A29">
      <w:pPr>
        <w:spacing w:after="0"/>
        <w:rPr>
          <w:bCs/>
        </w:rPr>
      </w:pPr>
      <w:r w:rsidRPr="007124C0">
        <w:rPr>
          <w:bCs/>
        </w:rPr>
        <w:t>Anayasamı</w:t>
      </w:r>
      <w:r>
        <w:rPr>
          <w:bCs/>
        </w:rPr>
        <w:t>zın 158.inci maddesinde bir Uyuşmazlık Mahkemesi kurmuş</w:t>
      </w:r>
      <w:r w:rsidRPr="007124C0">
        <w:rPr>
          <w:bCs/>
        </w:rPr>
        <w:t>tur.</w:t>
      </w:r>
      <w:r w:rsidR="00403A29">
        <w:rPr>
          <w:bCs/>
        </w:rPr>
        <w:t>Uyuş</w:t>
      </w:r>
      <w:r w:rsidR="00403A29" w:rsidRPr="00403A29">
        <w:rPr>
          <w:bCs/>
        </w:rPr>
        <w:t>mazlık Ma</w:t>
      </w:r>
      <w:r w:rsidR="00403A29">
        <w:rPr>
          <w:bCs/>
        </w:rPr>
        <w:t>hkemesinin yetkili olduğu uyuş</w:t>
      </w:r>
      <w:r w:rsidR="00403A29" w:rsidRPr="00403A29">
        <w:rPr>
          <w:bCs/>
        </w:rPr>
        <w:t>mazlık</w:t>
      </w:r>
      <w:r w:rsidR="00403A29">
        <w:rPr>
          <w:bCs/>
        </w:rPr>
        <w:t>lar adli, idari ve askerî yargı mercileri arasındaki görev uyuş</w:t>
      </w:r>
      <w:r w:rsidR="00403A29" w:rsidRPr="00403A29">
        <w:rPr>
          <w:bCs/>
        </w:rPr>
        <w:t>mazlıklarıdır</w:t>
      </w:r>
      <w:r w:rsidR="00403A29">
        <w:rPr>
          <w:bCs/>
        </w:rPr>
        <w:t>.</w:t>
      </w:r>
    </w:p>
    <w:p w:rsidR="00572E22" w:rsidRDefault="00572E22" w:rsidP="00B2091C">
      <w:pPr>
        <w:spacing w:after="0"/>
        <w:rPr>
          <w:bCs/>
        </w:rPr>
      </w:pPr>
      <w:r w:rsidRPr="000F44A4">
        <w:rPr>
          <w:b/>
          <w:bCs/>
        </w:rPr>
        <w:t>Danıştay:</w:t>
      </w:r>
      <w:r w:rsidR="00B2091C">
        <w:rPr>
          <w:bCs/>
        </w:rPr>
        <w:t>Danış</w:t>
      </w:r>
      <w:r w:rsidR="00B2091C" w:rsidRPr="00B2091C">
        <w:rPr>
          <w:bCs/>
        </w:rPr>
        <w:t>tay, “idari mah</w:t>
      </w:r>
      <w:r w:rsidR="00B2091C">
        <w:rPr>
          <w:bCs/>
        </w:rPr>
        <w:t xml:space="preserve">kemelerce verilen ve kanunun başka bir idari </w:t>
      </w:r>
      <w:r w:rsidR="00B2091C" w:rsidRPr="00B2091C">
        <w:rPr>
          <w:bCs/>
        </w:rPr>
        <w:t>yargı merciine bırakmadığı karar ve hükümlerin son inceleme merciidir”.</w:t>
      </w:r>
    </w:p>
    <w:p w:rsidR="008127A1" w:rsidRPr="008127A1" w:rsidRDefault="008127A1" w:rsidP="008127A1">
      <w:pPr>
        <w:spacing w:after="0"/>
        <w:rPr>
          <w:bCs/>
        </w:rPr>
      </w:pPr>
      <w:proofErr w:type="gramStart"/>
      <w:r w:rsidRPr="008127A1">
        <w:rPr>
          <w:b/>
          <w:bCs/>
        </w:rPr>
        <w:t>Sayıştay:</w:t>
      </w:r>
      <w:r>
        <w:rPr>
          <w:bCs/>
        </w:rPr>
        <w:t>Anayasamız</w:t>
      </w:r>
      <w:proofErr w:type="gramEnd"/>
      <w:r>
        <w:rPr>
          <w:bCs/>
        </w:rPr>
        <w:t xml:space="preserve"> Sayış</w:t>
      </w:r>
      <w:r w:rsidRPr="008127A1">
        <w:rPr>
          <w:bCs/>
        </w:rPr>
        <w:t>tay.ı bi</w:t>
      </w:r>
      <w:r>
        <w:rPr>
          <w:bCs/>
        </w:rPr>
        <w:t>r yüksek mahkeme olarak saymamış</w:t>
      </w:r>
      <w:r w:rsidRPr="008127A1">
        <w:rPr>
          <w:bCs/>
        </w:rPr>
        <w:t>tır.</w:t>
      </w:r>
      <w:r>
        <w:rPr>
          <w:bCs/>
        </w:rPr>
        <w:t>Sayış</w:t>
      </w:r>
      <w:r w:rsidRPr="008127A1">
        <w:rPr>
          <w:bCs/>
        </w:rPr>
        <w:t>tay esas itibarıyla bir yargı organı değil, bir idari organdır</w:t>
      </w:r>
      <w:r>
        <w:rPr>
          <w:bCs/>
        </w:rPr>
        <w:t>.Sayış</w:t>
      </w:r>
      <w:r w:rsidRPr="008127A1">
        <w:rPr>
          <w:bCs/>
        </w:rPr>
        <w:t>tay bir yönüyle genel ve katma bütçeli daireler</w:t>
      </w:r>
      <w:r>
        <w:rPr>
          <w:bCs/>
        </w:rPr>
        <w:t xml:space="preserve">in bütün gelir ve giderleri ile </w:t>
      </w:r>
      <w:r w:rsidRPr="008127A1">
        <w:rPr>
          <w:bCs/>
        </w:rPr>
        <w:t>mallarını Türkiye Büyük Millet Meclisi adına incelemek ve denetlemek ile görevlidir. Bu</w:t>
      </w:r>
    </w:p>
    <w:p w:rsidR="008127A1" w:rsidRDefault="008127A1" w:rsidP="00045A0C">
      <w:pPr>
        <w:spacing w:after="0"/>
        <w:rPr>
          <w:bCs/>
        </w:rPr>
      </w:pPr>
      <w:r w:rsidRPr="008127A1">
        <w:rPr>
          <w:bCs/>
        </w:rPr>
        <w:t>“inceleme ve denetleme” görevi idari bir görevdir. Yargısal nitelikte değildir.</w:t>
      </w:r>
      <w:r w:rsidR="00547CE8">
        <w:rPr>
          <w:bCs/>
        </w:rPr>
        <w:t>İ</w:t>
      </w:r>
      <w:r w:rsidR="00045A0C" w:rsidRPr="00045A0C">
        <w:rPr>
          <w:bCs/>
        </w:rPr>
        <w:t>kinc</w:t>
      </w:r>
      <w:r w:rsidR="00547CE8">
        <w:rPr>
          <w:bCs/>
        </w:rPr>
        <w:t xml:space="preserve">i bir görevi daha vardır. Bu da </w:t>
      </w:r>
      <w:r w:rsidR="00045A0C" w:rsidRPr="00045A0C">
        <w:rPr>
          <w:bCs/>
        </w:rPr>
        <w:t>genel ve katma bütçeli dairelerin bütün gelir ve g</w:t>
      </w:r>
      <w:r w:rsidR="00547CE8">
        <w:rPr>
          <w:bCs/>
        </w:rPr>
        <w:t xml:space="preserve">ider “sorumlularının hesap ve işlemlerini </w:t>
      </w:r>
      <w:r w:rsidR="00045A0C" w:rsidRPr="00045A0C">
        <w:rPr>
          <w:bCs/>
        </w:rPr>
        <w:t xml:space="preserve">kesin hükme </w:t>
      </w:r>
      <w:proofErr w:type="spellStart"/>
      <w:r w:rsidR="00045A0C" w:rsidRPr="00045A0C">
        <w:rPr>
          <w:bCs/>
        </w:rPr>
        <w:t>bağlamak”tır</w:t>
      </w:r>
      <w:proofErr w:type="spellEnd"/>
      <w:r w:rsidR="00045A0C" w:rsidRPr="00045A0C">
        <w:rPr>
          <w:bCs/>
        </w:rPr>
        <w:t>.</w:t>
      </w:r>
    </w:p>
    <w:p w:rsidR="00834F8E" w:rsidRDefault="00834F8E" w:rsidP="00834F8E">
      <w:pPr>
        <w:spacing w:after="0"/>
        <w:rPr>
          <w:bCs/>
        </w:rPr>
      </w:pPr>
      <w:r w:rsidRPr="00834F8E">
        <w:rPr>
          <w:bCs/>
        </w:rPr>
        <w:t>Vergi benzeri mali yükümlü</w:t>
      </w:r>
      <w:r>
        <w:rPr>
          <w:bCs/>
        </w:rPr>
        <w:t>lükler ve ödevler hakkında Danıştay ile Sayış</w:t>
      </w:r>
      <w:r w:rsidR="00900E43">
        <w:rPr>
          <w:bCs/>
        </w:rPr>
        <w:t xml:space="preserve">tay kararları </w:t>
      </w:r>
      <w:r w:rsidRPr="00834F8E">
        <w:rPr>
          <w:bCs/>
        </w:rPr>
        <w:t>arasın</w:t>
      </w:r>
      <w:r>
        <w:rPr>
          <w:bCs/>
        </w:rPr>
        <w:t>da uyuşmazlıklarda Danış</w:t>
      </w:r>
      <w:r w:rsidRPr="00834F8E">
        <w:rPr>
          <w:bCs/>
        </w:rPr>
        <w:t>tay kararları esas alınır.</w:t>
      </w:r>
    </w:p>
    <w:p w:rsidR="0040682D" w:rsidRDefault="0040682D" w:rsidP="00834F8E">
      <w:pPr>
        <w:spacing w:after="0"/>
        <w:rPr>
          <w:b/>
          <w:bCs/>
          <w:sz w:val="40"/>
          <w:szCs w:val="40"/>
        </w:rPr>
      </w:pPr>
      <w:r>
        <w:rPr>
          <w:b/>
          <w:bCs/>
          <w:sz w:val="40"/>
          <w:szCs w:val="40"/>
        </w:rPr>
        <w:t>ULUSAL YARGI AĞI PROJESİNİN AŞAMALARI VE KAPSAMI</w:t>
      </w:r>
      <w:r w:rsidR="00CC2C8A">
        <w:rPr>
          <w:b/>
          <w:bCs/>
          <w:sz w:val="40"/>
          <w:szCs w:val="40"/>
        </w:rPr>
        <w:t>(UYAP)</w:t>
      </w:r>
    </w:p>
    <w:p w:rsidR="00D00E90" w:rsidRPr="00D00E90" w:rsidRDefault="00D00E90" w:rsidP="00D00E90">
      <w:pPr>
        <w:spacing w:after="0"/>
        <w:rPr>
          <w:bCs/>
        </w:rPr>
      </w:pPr>
      <w:r w:rsidRPr="00D00E90">
        <w:rPr>
          <w:bCs/>
        </w:rPr>
        <w:t>Bir e-kurum uygulaması olan UYAP, adaletin daha ekonomik, hızlı ve gecikmeksizin</w:t>
      </w:r>
    </w:p>
    <w:p w:rsidR="00D00E90" w:rsidRPr="00D00E90" w:rsidRDefault="00D00E90" w:rsidP="00D00E90">
      <w:pPr>
        <w:spacing w:after="0"/>
        <w:rPr>
          <w:bCs/>
        </w:rPr>
      </w:pPr>
      <w:r>
        <w:rPr>
          <w:bCs/>
        </w:rPr>
        <w:t>yerine getirilerek vatandaş</w:t>
      </w:r>
      <w:r w:rsidRPr="00D00E90">
        <w:rPr>
          <w:bCs/>
        </w:rPr>
        <w:t>ın mağdur olmasını engellemek, Türkiye Cumhuriyeti Adli</w:t>
      </w:r>
    </w:p>
    <w:p w:rsidR="00D00E90" w:rsidRPr="00D00E90" w:rsidRDefault="00D00E90" w:rsidP="00D00E90">
      <w:pPr>
        <w:spacing w:after="0"/>
        <w:rPr>
          <w:bCs/>
        </w:rPr>
      </w:pPr>
      <w:r>
        <w:rPr>
          <w:bCs/>
        </w:rPr>
        <w:t>Sisteminin işleyiş</w:t>
      </w:r>
      <w:r w:rsidRPr="00D00E90">
        <w:rPr>
          <w:bCs/>
        </w:rPr>
        <w:t>inin güvenirliğini ve doğruluğunu koruyarak yargıya hız kazandırmak</w:t>
      </w:r>
    </w:p>
    <w:p w:rsidR="00D00E90" w:rsidRDefault="00D00E90" w:rsidP="00D00E90">
      <w:pPr>
        <w:spacing w:after="0"/>
        <w:rPr>
          <w:bCs/>
        </w:rPr>
      </w:pPr>
      <w:proofErr w:type="gramStart"/>
      <w:r>
        <w:rPr>
          <w:bCs/>
        </w:rPr>
        <w:lastRenderedPageBreak/>
        <w:t>Amacıyla  UYAP</w:t>
      </w:r>
      <w:proofErr w:type="gramEnd"/>
      <w:r>
        <w:rPr>
          <w:bCs/>
        </w:rPr>
        <w:t xml:space="preserve"> I ve UYAP II şeklinde  iki aşamalı olarak planlanmış</w:t>
      </w:r>
      <w:r w:rsidRPr="00D00E90">
        <w:rPr>
          <w:bCs/>
        </w:rPr>
        <w:t>tır.</w:t>
      </w:r>
    </w:p>
    <w:p w:rsidR="00DF3C16" w:rsidRDefault="00DF3C16" w:rsidP="00D00E90">
      <w:pPr>
        <w:spacing w:after="0"/>
        <w:rPr>
          <w:bCs/>
        </w:rPr>
      </w:pPr>
      <w:r w:rsidRPr="00DF3C16">
        <w:rPr>
          <w:bCs/>
        </w:rPr>
        <w:t>UYAP I bakanlık merkez birimlerini</w:t>
      </w:r>
    </w:p>
    <w:p w:rsidR="00DF3C16" w:rsidRDefault="00DF3C16" w:rsidP="00D00E90">
      <w:pPr>
        <w:spacing w:after="0"/>
        <w:rPr>
          <w:bCs/>
        </w:rPr>
      </w:pPr>
      <w:r>
        <w:rPr>
          <w:bCs/>
        </w:rPr>
        <w:t>UYAP II ise taş</w:t>
      </w:r>
      <w:r w:rsidRPr="00DF3C16">
        <w:rPr>
          <w:bCs/>
        </w:rPr>
        <w:t>ra birimlerini kapsamaktadır</w:t>
      </w:r>
      <w:r>
        <w:rPr>
          <w:bCs/>
        </w:rPr>
        <w:t>.</w:t>
      </w:r>
    </w:p>
    <w:p w:rsidR="00CC2C8A" w:rsidRPr="00211C90" w:rsidRDefault="00CC2C8A" w:rsidP="00D00E90">
      <w:pPr>
        <w:spacing w:after="0"/>
        <w:rPr>
          <w:b/>
          <w:bCs/>
          <w:sz w:val="24"/>
          <w:szCs w:val="24"/>
          <w:u w:val="single"/>
        </w:rPr>
      </w:pPr>
      <w:r w:rsidRPr="00211C90">
        <w:rPr>
          <w:b/>
          <w:bCs/>
          <w:sz w:val="24"/>
          <w:szCs w:val="24"/>
          <w:u w:val="single"/>
        </w:rPr>
        <w:t>Ulusal Yargı Ağı Projesinin Faydaları</w:t>
      </w:r>
    </w:p>
    <w:p w:rsidR="00CC2C8A" w:rsidRPr="00CC2C8A" w:rsidRDefault="00CC2C8A" w:rsidP="00CC2C8A">
      <w:pPr>
        <w:spacing w:after="0"/>
        <w:rPr>
          <w:bCs/>
        </w:rPr>
      </w:pPr>
      <w:r>
        <w:rPr>
          <w:bCs/>
        </w:rPr>
        <w:t>**Zamandan Kazanç</w:t>
      </w:r>
    </w:p>
    <w:p w:rsidR="00CC2C8A" w:rsidRPr="00CC2C8A" w:rsidRDefault="00CC2C8A" w:rsidP="00CC2C8A">
      <w:pPr>
        <w:spacing w:after="0"/>
        <w:rPr>
          <w:bCs/>
        </w:rPr>
      </w:pPr>
      <w:r>
        <w:rPr>
          <w:bCs/>
        </w:rPr>
        <w:t>**Maliyetten Kazanç</w:t>
      </w:r>
    </w:p>
    <w:p w:rsidR="00211C90" w:rsidRDefault="00CC2C8A" w:rsidP="00CC2C8A">
      <w:pPr>
        <w:spacing w:after="0"/>
        <w:rPr>
          <w:bCs/>
        </w:rPr>
      </w:pPr>
      <w:r>
        <w:rPr>
          <w:bCs/>
        </w:rPr>
        <w:t>**İş</w:t>
      </w:r>
      <w:r w:rsidRPr="00CC2C8A">
        <w:rPr>
          <w:bCs/>
        </w:rPr>
        <w:t xml:space="preserve"> Gücünden Kazanç</w:t>
      </w:r>
    </w:p>
    <w:p w:rsidR="0059154B" w:rsidRPr="00211C90" w:rsidRDefault="0059154B" w:rsidP="00CC2C8A">
      <w:pPr>
        <w:spacing w:after="0"/>
        <w:rPr>
          <w:b/>
          <w:bCs/>
          <w:sz w:val="24"/>
          <w:szCs w:val="24"/>
          <w:u w:val="single"/>
        </w:rPr>
      </w:pPr>
      <w:r w:rsidRPr="00211C90">
        <w:rPr>
          <w:b/>
          <w:bCs/>
          <w:sz w:val="24"/>
          <w:szCs w:val="24"/>
          <w:u w:val="single"/>
        </w:rPr>
        <w:t>UYAP Bilgi Güvenliği</w:t>
      </w:r>
    </w:p>
    <w:p w:rsidR="0059154B" w:rsidRPr="0059154B" w:rsidRDefault="0059154B" w:rsidP="0059154B">
      <w:pPr>
        <w:spacing w:after="0"/>
        <w:rPr>
          <w:bCs/>
        </w:rPr>
      </w:pPr>
      <w:proofErr w:type="gramStart"/>
      <w:r>
        <w:rPr>
          <w:bCs/>
        </w:rPr>
        <w:t>UYAP.ta</w:t>
      </w:r>
      <w:proofErr w:type="gramEnd"/>
      <w:r>
        <w:rPr>
          <w:bCs/>
        </w:rPr>
        <w:t xml:space="preserve"> başka hiçbir kamu kurumunda olmayan Bilgi güvenliği şubesi bulunmaktadır. Bilgi </w:t>
      </w:r>
      <w:r w:rsidRPr="0059154B">
        <w:rPr>
          <w:bCs/>
        </w:rPr>
        <w:t>güvenliği</w:t>
      </w:r>
    </w:p>
    <w:p w:rsidR="0059154B" w:rsidRDefault="0059154B" w:rsidP="0059154B">
      <w:pPr>
        <w:spacing w:after="0"/>
        <w:rPr>
          <w:bCs/>
        </w:rPr>
      </w:pPr>
      <w:r>
        <w:rPr>
          <w:bCs/>
        </w:rPr>
        <w:t>Ş</w:t>
      </w:r>
      <w:r w:rsidRPr="0059154B">
        <w:rPr>
          <w:bCs/>
        </w:rPr>
        <w:t>ubesiningörevi</w:t>
      </w:r>
      <w:r>
        <w:rPr>
          <w:bCs/>
        </w:rPr>
        <w:t xml:space="preserve"> dışarıdan </w:t>
      </w:r>
      <w:r w:rsidRPr="0059154B">
        <w:rPr>
          <w:bCs/>
        </w:rPr>
        <w:t>veyaiçeridengelebileceksaldırı</w:t>
      </w:r>
      <w:r w:rsidR="005A3287">
        <w:rPr>
          <w:bCs/>
        </w:rPr>
        <w:t xml:space="preserve">ları önlemek amacıyla UYAP </w:t>
      </w:r>
      <w:proofErr w:type="spellStart"/>
      <w:r w:rsidR="005A3287">
        <w:rPr>
          <w:bCs/>
        </w:rPr>
        <w:t>biliŞim</w:t>
      </w:r>
      <w:proofErr w:type="spellEnd"/>
      <w:r w:rsidR="005A3287">
        <w:rPr>
          <w:bCs/>
        </w:rPr>
        <w:t xml:space="preserve"> sisteminin açıklarını </w:t>
      </w:r>
      <w:proofErr w:type="spellStart"/>
      <w:r w:rsidR="005A3287">
        <w:rPr>
          <w:bCs/>
        </w:rPr>
        <w:t>araŞtırmak</w:t>
      </w:r>
      <w:proofErr w:type="spellEnd"/>
      <w:r w:rsidR="005A3287">
        <w:rPr>
          <w:bCs/>
        </w:rPr>
        <w:t xml:space="preserve"> ve kapatılmasını </w:t>
      </w:r>
      <w:r w:rsidRPr="0059154B">
        <w:rPr>
          <w:bCs/>
        </w:rPr>
        <w:t>sağlamaktır</w:t>
      </w:r>
      <w:r w:rsidR="00211C90">
        <w:rPr>
          <w:bCs/>
        </w:rPr>
        <w:t>.</w:t>
      </w:r>
    </w:p>
    <w:p w:rsidR="00211C90" w:rsidRPr="00C502C9" w:rsidRDefault="00C502C9" w:rsidP="0059154B">
      <w:pPr>
        <w:spacing w:after="0"/>
        <w:rPr>
          <w:b/>
          <w:bCs/>
          <w:sz w:val="24"/>
          <w:szCs w:val="24"/>
          <w:u w:val="single"/>
        </w:rPr>
      </w:pPr>
      <w:r w:rsidRPr="00C502C9">
        <w:rPr>
          <w:b/>
          <w:bCs/>
          <w:sz w:val="24"/>
          <w:szCs w:val="24"/>
          <w:u w:val="single"/>
        </w:rPr>
        <w:t xml:space="preserve"> Ulusal Yargı Ağı Biliş</w:t>
      </w:r>
      <w:r w:rsidR="00B0123E" w:rsidRPr="00C502C9">
        <w:rPr>
          <w:b/>
          <w:bCs/>
          <w:sz w:val="24"/>
          <w:szCs w:val="24"/>
          <w:u w:val="single"/>
        </w:rPr>
        <w:t>im Sistemleri Hizmetleri:</w:t>
      </w:r>
    </w:p>
    <w:p w:rsidR="00B0123E" w:rsidRDefault="00B0123E" w:rsidP="0059154B">
      <w:pPr>
        <w:spacing w:after="0"/>
        <w:rPr>
          <w:bCs/>
        </w:rPr>
      </w:pPr>
      <w:r>
        <w:rPr>
          <w:bCs/>
        </w:rPr>
        <w:t>1-Vatandaş</w:t>
      </w:r>
      <w:r w:rsidRPr="00B0123E">
        <w:rPr>
          <w:bCs/>
        </w:rPr>
        <w:t xml:space="preserve"> Bilgi Sistemi</w:t>
      </w:r>
    </w:p>
    <w:p w:rsidR="00B0123E" w:rsidRDefault="00B0123E" w:rsidP="0059154B">
      <w:pPr>
        <w:spacing w:after="0"/>
        <w:rPr>
          <w:bCs/>
        </w:rPr>
      </w:pPr>
      <w:r>
        <w:rPr>
          <w:bCs/>
        </w:rPr>
        <w:t>2-</w:t>
      </w:r>
      <w:r w:rsidRPr="00B0123E">
        <w:rPr>
          <w:bCs/>
        </w:rPr>
        <w:t>Avukat Bilgi Sistemi</w:t>
      </w:r>
    </w:p>
    <w:p w:rsidR="00B0123E" w:rsidRDefault="00B0123E" w:rsidP="0059154B">
      <w:pPr>
        <w:spacing w:after="0"/>
        <w:rPr>
          <w:bCs/>
        </w:rPr>
      </w:pPr>
      <w:r>
        <w:rPr>
          <w:bCs/>
        </w:rPr>
        <w:t>3-</w:t>
      </w:r>
      <w:r w:rsidRPr="00B0123E">
        <w:rPr>
          <w:bCs/>
        </w:rPr>
        <w:t>UYAP SMS Bilgi Sistemi</w:t>
      </w:r>
    </w:p>
    <w:p w:rsidR="00D2353F" w:rsidRDefault="00D2353F" w:rsidP="0059154B">
      <w:pPr>
        <w:spacing w:after="0"/>
        <w:rPr>
          <w:b/>
          <w:bCs/>
          <w:sz w:val="32"/>
          <w:szCs w:val="32"/>
        </w:rPr>
      </w:pPr>
      <w:r w:rsidRPr="00D2353F">
        <w:rPr>
          <w:b/>
          <w:bCs/>
          <w:sz w:val="32"/>
          <w:szCs w:val="32"/>
        </w:rPr>
        <w:t>ADALET PSİKOLOJİSİ</w:t>
      </w:r>
    </w:p>
    <w:p w:rsidR="00D2353F" w:rsidRDefault="00A80CB7" w:rsidP="00A80CB7">
      <w:pPr>
        <w:spacing w:after="0"/>
        <w:rPr>
          <w:bCs/>
        </w:rPr>
      </w:pPr>
      <w:r>
        <w:rPr>
          <w:bCs/>
        </w:rPr>
        <w:t>Adalet psikolojisi en geniş</w:t>
      </w:r>
      <w:r w:rsidRPr="00A80CB7">
        <w:rPr>
          <w:bCs/>
        </w:rPr>
        <w:t xml:space="preserve"> anlamıyla psikoloji bili</w:t>
      </w:r>
      <w:r>
        <w:rPr>
          <w:bCs/>
        </w:rPr>
        <w:t xml:space="preserve">mindeki verilerin hukuk alanına </w:t>
      </w:r>
      <w:r w:rsidRPr="00A80CB7">
        <w:rPr>
          <w:bCs/>
        </w:rPr>
        <w:t>uygulanmasıdır.</w:t>
      </w:r>
    </w:p>
    <w:p w:rsidR="00E8468F" w:rsidRDefault="00E8468F" w:rsidP="00E8468F">
      <w:pPr>
        <w:spacing w:after="0"/>
        <w:rPr>
          <w:bCs/>
        </w:rPr>
      </w:pPr>
      <w:r>
        <w:rPr>
          <w:bCs/>
        </w:rPr>
        <w:t xml:space="preserve">adalet psikolojisinde suç işleyen kişilerin </w:t>
      </w:r>
      <w:proofErr w:type="spellStart"/>
      <w:r>
        <w:rPr>
          <w:bCs/>
        </w:rPr>
        <w:t>kişİlikleri</w:t>
      </w:r>
      <w:proofErr w:type="spellEnd"/>
      <w:r>
        <w:rPr>
          <w:bCs/>
        </w:rPr>
        <w:t xml:space="preserve"> ve ruhsal durumları ele </w:t>
      </w:r>
      <w:proofErr w:type="gramStart"/>
      <w:r w:rsidRPr="00E8468F">
        <w:rPr>
          <w:bCs/>
        </w:rPr>
        <w:t>alınır.Suçlunun</w:t>
      </w:r>
      <w:proofErr w:type="gramEnd"/>
      <w:r w:rsidRPr="00E8468F">
        <w:rPr>
          <w:bCs/>
        </w:rPr>
        <w:t xml:space="preserve"> psikolojik profilinin çıkarılmas</w:t>
      </w:r>
      <w:r>
        <w:rPr>
          <w:bCs/>
        </w:rPr>
        <w:t>ı olarak isimlendirilen bu çalışma cinsiyet, yaş</w:t>
      </w:r>
      <w:r w:rsidRPr="00E8468F">
        <w:rPr>
          <w:bCs/>
        </w:rPr>
        <w:t>, medeni durum, eğitim, ekonomik durum, daha önceden</w:t>
      </w:r>
      <w:r>
        <w:rPr>
          <w:bCs/>
        </w:rPr>
        <w:t xml:space="preserve"> suç işleyip işlemediği  gibi</w:t>
      </w:r>
      <w:r w:rsidRPr="00E8468F">
        <w:rPr>
          <w:bCs/>
        </w:rPr>
        <w:t>kriterler kullanılarak yapılır.</w:t>
      </w:r>
    </w:p>
    <w:p w:rsidR="009655A6" w:rsidRDefault="009655A6" w:rsidP="00E8468F">
      <w:pPr>
        <w:spacing w:after="0"/>
        <w:rPr>
          <w:b/>
          <w:bCs/>
        </w:rPr>
      </w:pPr>
      <w:r w:rsidRPr="009655A6">
        <w:rPr>
          <w:b/>
          <w:bCs/>
        </w:rPr>
        <w:t>Adalet psikolojisinde kullanılan temel kavramlar aşağıda belirtilmiştir.</w:t>
      </w:r>
    </w:p>
    <w:p w:rsidR="009655A6" w:rsidRDefault="00AC7503" w:rsidP="009655A6">
      <w:pPr>
        <w:spacing w:after="0"/>
        <w:rPr>
          <w:bCs/>
        </w:rPr>
      </w:pPr>
      <w:r>
        <w:rPr>
          <w:b/>
          <w:bCs/>
        </w:rPr>
        <w:t>1-</w:t>
      </w:r>
      <w:r w:rsidR="009655A6" w:rsidRPr="009655A6">
        <w:rPr>
          <w:b/>
          <w:bCs/>
        </w:rPr>
        <w:t>Psikoloji</w:t>
      </w:r>
      <w:r w:rsidR="009655A6" w:rsidRPr="001B4C7D">
        <w:rPr>
          <w:bCs/>
        </w:rPr>
        <w:t>:Psikoloji, ins</w:t>
      </w:r>
      <w:r w:rsidR="001B4C7D">
        <w:rPr>
          <w:bCs/>
        </w:rPr>
        <w:t>an davranışını ve biliş</w:t>
      </w:r>
      <w:r w:rsidR="009655A6" w:rsidRPr="001B4C7D">
        <w:rPr>
          <w:bCs/>
        </w:rPr>
        <w:t xml:space="preserve">sel süreçlerini </w:t>
      </w:r>
      <w:r w:rsidR="001B4C7D">
        <w:rPr>
          <w:bCs/>
        </w:rPr>
        <w:t xml:space="preserve">bilimsel olarak inceleyen bilim </w:t>
      </w:r>
      <w:r w:rsidR="009655A6" w:rsidRPr="001B4C7D">
        <w:rPr>
          <w:bCs/>
        </w:rPr>
        <w:t>dalıdır.</w:t>
      </w:r>
    </w:p>
    <w:p w:rsidR="00AC7503" w:rsidRDefault="00AC7503" w:rsidP="009655A6">
      <w:pPr>
        <w:spacing w:after="0"/>
      </w:pPr>
      <w:r w:rsidRPr="00E475C7">
        <w:rPr>
          <w:b/>
          <w:bCs/>
        </w:rPr>
        <w:t>2- Kriminoloji</w:t>
      </w:r>
      <w:r>
        <w:rPr>
          <w:bCs/>
        </w:rPr>
        <w:t>:Kriminoloji, suç iş</w:t>
      </w:r>
      <w:r w:rsidRPr="00AC7503">
        <w:rPr>
          <w:bCs/>
        </w:rPr>
        <w:t>leyen ve suça maruz kalan insanı inceleyen bilim dalıdır</w:t>
      </w:r>
      <w:r>
        <w:rPr>
          <w:bCs/>
        </w:rPr>
        <w:t>.</w:t>
      </w:r>
    </w:p>
    <w:p w:rsidR="00AC7503" w:rsidRPr="00AC7503" w:rsidRDefault="00AC7503" w:rsidP="00AC7503">
      <w:pPr>
        <w:spacing w:after="0"/>
        <w:rPr>
          <w:bCs/>
        </w:rPr>
      </w:pPr>
      <w:r w:rsidRPr="00AC7503">
        <w:rPr>
          <w:bCs/>
        </w:rPr>
        <w:t>Kriminolojinin temel tanımı, suç ve suçlunun incelenmesidir</w:t>
      </w:r>
      <w:r>
        <w:rPr>
          <w:bCs/>
        </w:rPr>
        <w:t xml:space="preserve">.Geniş anlamda </w:t>
      </w:r>
      <w:r w:rsidRPr="00E475C7">
        <w:rPr>
          <w:b/>
          <w:bCs/>
        </w:rPr>
        <w:t>suç,</w:t>
      </w:r>
      <w:r>
        <w:rPr>
          <w:bCs/>
        </w:rPr>
        <w:t xml:space="preserve"> ceza </w:t>
      </w:r>
      <w:r w:rsidRPr="00AC7503">
        <w:rPr>
          <w:bCs/>
        </w:rPr>
        <w:t>kanununun</w:t>
      </w:r>
    </w:p>
    <w:p w:rsidR="00AC7503" w:rsidRDefault="00AC7503" w:rsidP="00AC7503">
      <w:pPr>
        <w:spacing w:after="0"/>
        <w:rPr>
          <w:bCs/>
        </w:rPr>
      </w:pPr>
      <w:r>
        <w:rPr>
          <w:bCs/>
        </w:rPr>
        <w:t xml:space="preserve">     ihlalidir. Suçlular hüküm </w:t>
      </w:r>
      <w:proofErr w:type="gramStart"/>
      <w:r>
        <w:rPr>
          <w:bCs/>
        </w:rPr>
        <w:t>giymiş  kişilerdir</w:t>
      </w:r>
      <w:proofErr w:type="gramEnd"/>
      <w:r>
        <w:rPr>
          <w:bCs/>
        </w:rPr>
        <w:t xml:space="preserve"> ve bu da </w:t>
      </w:r>
      <w:r w:rsidRPr="00AC7503">
        <w:rPr>
          <w:bCs/>
        </w:rPr>
        <w:t xml:space="preserve">kriminolojinin konusudur. Öte yandan, </w:t>
      </w:r>
    </w:p>
    <w:p w:rsidR="00AC7503" w:rsidRDefault="00AC7503" w:rsidP="00AC7503">
      <w:pPr>
        <w:spacing w:after="0"/>
        <w:rPr>
          <w:bCs/>
        </w:rPr>
      </w:pPr>
      <w:r w:rsidRPr="00AC7503">
        <w:rPr>
          <w:bCs/>
        </w:rPr>
        <w:t>kriminoloji in</w:t>
      </w:r>
      <w:r>
        <w:rPr>
          <w:bCs/>
        </w:rPr>
        <w:t xml:space="preserve">san hakları ihlallerini ve tüm </w:t>
      </w:r>
      <w:proofErr w:type="gramStart"/>
      <w:r>
        <w:rPr>
          <w:bCs/>
        </w:rPr>
        <w:t xml:space="preserve">şiddet  </w:t>
      </w:r>
      <w:r w:rsidRPr="00AC7503">
        <w:rPr>
          <w:bCs/>
        </w:rPr>
        <w:t>olgularını</w:t>
      </w:r>
      <w:proofErr w:type="gramEnd"/>
      <w:r w:rsidRPr="00AC7503">
        <w:rPr>
          <w:bCs/>
        </w:rPr>
        <w:t xml:space="preserve"> kapsamaktadır</w:t>
      </w:r>
      <w:r>
        <w:rPr>
          <w:bCs/>
        </w:rPr>
        <w:t>.</w:t>
      </w:r>
    </w:p>
    <w:p w:rsidR="00E475C7" w:rsidRPr="00E475C7" w:rsidRDefault="00E475C7" w:rsidP="00E475C7">
      <w:pPr>
        <w:spacing w:after="0"/>
        <w:rPr>
          <w:bCs/>
        </w:rPr>
      </w:pPr>
      <w:r w:rsidRPr="00E475C7">
        <w:rPr>
          <w:b/>
          <w:bCs/>
        </w:rPr>
        <w:t>2-</w:t>
      </w:r>
      <w:proofErr w:type="spellStart"/>
      <w:r w:rsidRPr="00E475C7">
        <w:rPr>
          <w:b/>
          <w:bCs/>
        </w:rPr>
        <w:t>Viktimoloji</w:t>
      </w:r>
      <w:proofErr w:type="spellEnd"/>
      <w:r w:rsidRPr="00E475C7">
        <w:rPr>
          <w:b/>
          <w:bCs/>
        </w:rPr>
        <w:t xml:space="preserve"> (Mağdur Bilimi):</w:t>
      </w:r>
      <w:proofErr w:type="spellStart"/>
      <w:r>
        <w:rPr>
          <w:bCs/>
        </w:rPr>
        <w:t>Viktimoloji</w:t>
      </w:r>
      <w:proofErr w:type="spellEnd"/>
      <w:r>
        <w:rPr>
          <w:bCs/>
        </w:rPr>
        <w:t xml:space="preserve">, suç olaylarında mağdur olan tarafı inceleyen bilim </w:t>
      </w:r>
      <w:r w:rsidRPr="00E475C7">
        <w:rPr>
          <w:bCs/>
        </w:rPr>
        <w:t>dalıdır.</w:t>
      </w:r>
    </w:p>
    <w:p w:rsidR="00E475C7" w:rsidRPr="00E475C7" w:rsidRDefault="00E475C7" w:rsidP="00E475C7">
      <w:pPr>
        <w:spacing w:after="0"/>
        <w:rPr>
          <w:bCs/>
        </w:rPr>
      </w:pPr>
      <w:r>
        <w:rPr>
          <w:bCs/>
        </w:rPr>
        <w:t xml:space="preserve">     Yani </w:t>
      </w:r>
      <w:r w:rsidRPr="00E475C7">
        <w:rPr>
          <w:bCs/>
        </w:rPr>
        <w:t>öldürülen</w:t>
      </w:r>
      <w:r>
        <w:rPr>
          <w:bCs/>
        </w:rPr>
        <w:t>, tecavüz edilen, dayak yiyen, ş</w:t>
      </w:r>
      <w:r w:rsidRPr="00E475C7">
        <w:rPr>
          <w:bCs/>
        </w:rPr>
        <w:t>iddete maruz kalan insanları ele alır. Diğer adı da</w:t>
      </w:r>
    </w:p>
    <w:p w:rsidR="00AC7503" w:rsidRDefault="00E475C7" w:rsidP="00E475C7">
      <w:pPr>
        <w:spacing w:after="0"/>
        <w:rPr>
          <w:bCs/>
        </w:rPr>
      </w:pPr>
      <w:r w:rsidRPr="00E475C7">
        <w:rPr>
          <w:bCs/>
        </w:rPr>
        <w:t>mağdur bilimidir.</w:t>
      </w:r>
    </w:p>
    <w:p w:rsidR="007F6C38" w:rsidRDefault="007F6C38" w:rsidP="00E475C7">
      <w:pPr>
        <w:spacing w:after="0"/>
        <w:rPr>
          <w:b/>
          <w:bCs/>
          <w:sz w:val="28"/>
          <w:szCs w:val="28"/>
        </w:rPr>
      </w:pPr>
      <w:r w:rsidRPr="007F6C38">
        <w:rPr>
          <w:b/>
          <w:bCs/>
          <w:sz w:val="28"/>
          <w:szCs w:val="28"/>
        </w:rPr>
        <w:t>Toplumu Suça iten Nedenler:</w:t>
      </w:r>
    </w:p>
    <w:p w:rsidR="007F6C38" w:rsidRDefault="00D62D7D" w:rsidP="00D62D7D">
      <w:pPr>
        <w:spacing w:after="0"/>
      </w:pPr>
      <w:r w:rsidRPr="00D62D7D">
        <w:rPr>
          <w:bCs/>
        </w:rPr>
        <w:t>Son yıllarda ülkemizde</w:t>
      </w:r>
      <w:r>
        <w:rPr>
          <w:bCs/>
        </w:rPr>
        <w:t xml:space="preserve"> suç oranlarında hızlı bir artış olduğu gözlenmekte ve suç işleme yaşı da gittikçe düş</w:t>
      </w:r>
      <w:r w:rsidRPr="00D62D7D">
        <w:rPr>
          <w:bCs/>
        </w:rPr>
        <w:t>mektedir.</w:t>
      </w:r>
      <w:r w:rsidRPr="00C37CB7">
        <w:rPr>
          <w:bCs/>
          <w:u w:val="single"/>
        </w:rPr>
        <w:t>Suç türlerine</w:t>
      </w:r>
      <w:r w:rsidRPr="00D62D7D">
        <w:rPr>
          <w:bCs/>
        </w:rPr>
        <w:t xml:space="preserve"> bakıldığında;</w:t>
      </w:r>
      <w:r>
        <w:t>yoğunluklu olarak gasp, hırsızlık, yağma, dolandırıcılık gibi ekonomiye dayalı suçlar ile adam öldürmek,amaçlı çete oluşturmak, uyuşturucu madde kullanmak,</w:t>
      </w:r>
    </w:p>
    <w:p w:rsidR="00D62D7D" w:rsidRDefault="00D62D7D" w:rsidP="00D62D7D">
      <w:pPr>
        <w:spacing w:after="0"/>
      </w:pPr>
      <w:r>
        <w:t xml:space="preserve">ırza geçmek, </w:t>
      </w:r>
      <w:proofErr w:type="gramStart"/>
      <w:r>
        <w:t>fuhu</w:t>
      </w:r>
      <w:r w:rsidR="00C37CB7">
        <w:t>ş</w:t>
      </w:r>
      <w:r>
        <w:t>yapmak</w:t>
      </w:r>
      <w:r w:rsidR="00C37CB7">
        <w:t>,terör</w:t>
      </w:r>
      <w:proofErr w:type="gramEnd"/>
      <w:r w:rsidR="00C37CB7">
        <w:t xml:space="preserve"> örgütüne mensup olmak gibi suçların oluşturduğu görülmektedir.</w:t>
      </w:r>
    </w:p>
    <w:p w:rsidR="00B654FC" w:rsidRDefault="00594026" w:rsidP="00D62D7D">
      <w:pPr>
        <w:spacing w:after="0"/>
      </w:pPr>
      <w:r w:rsidRPr="00594026">
        <w:rPr>
          <w:bCs/>
          <w:u w:val="single"/>
        </w:rPr>
        <w:t>Suç nedenlerine</w:t>
      </w:r>
      <w:r>
        <w:rPr>
          <w:bCs/>
        </w:rPr>
        <w:t xml:space="preserve"> bakıldığında;  </w:t>
      </w:r>
      <w:r>
        <w:t>kişilik yapıları ve kalıtsal etkenlerden söz edilse de, ekonomik faktörlerin dolaylı ve dolaysız etkisinin yoğun olduğu gözlemlenmektedir.</w:t>
      </w:r>
    </w:p>
    <w:p w:rsidR="00B654FC" w:rsidRDefault="00B654FC" w:rsidP="00D62D7D">
      <w:pPr>
        <w:spacing w:after="0"/>
      </w:pPr>
    </w:p>
    <w:p w:rsidR="00F67105" w:rsidRPr="0038353F" w:rsidRDefault="00F67105" w:rsidP="00D62D7D">
      <w:pPr>
        <w:spacing w:after="0"/>
        <w:rPr>
          <w:b/>
          <w:bCs/>
          <w:u w:val="single"/>
        </w:rPr>
      </w:pPr>
      <w:r w:rsidRPr="0038353F">
        <w:rPr>
          <w:b/>
          <w:bCs/>
          <w:u w:val="single"/>
        </w:rPr>
        <w:t>Suç işleme Davranışını Etkileyen Faktörler;</w:t>
      </w:r>
    </w:p>
    <w:p w:rsidR="00F67105" w:rsidRDefault="00F67105" w:rsidP="00D62D7D">
      <w:pPr>
        <w:spacing w:after="0"/>
        <w:rPr>
          <w:bCs/>
        </w:rPr>
      </w:pPr>
      <w:r>
        <w:rPr>
          <w:bCs/>
        </w:rPr>
        <w:t>1-.Aile Faktörü</w:t>
      </w:r>
    </w:p>
    <w:p w:rsidR="00F67105" w:rsidRDefault="00F67105" w:rsidP="00D62D7D">
      <w:pPr>
        <w:spacing w:after="0"/>
        <w:rPr>
          <w:bCs/>
        </w:rPr>
      </w:pPr>
      <w:r>
        <w:rPr>
          <w:bCs/>
        </w:rPr>
        <w:t>2-</w:t>
      </w:r>
      <w:r w:rsidRPr="00F67105">
        <w:rPr>
          <w:bCs/>
        </w:rPr>
        <w:t>Göç Faktörü</w:t>
      </w:r>
    </w:p>
    <w:p w:rsidR="00F67105" w:rsidRDefault="00F67105" w:rsidP="00D62D7D">
      <w:pPr>
        <w:spacing w:after="0"/>
        <w:rPr>
          <w:bCs/>
        </w:rPr>
      </w:pPr>
      <w:r>
        <w:rPr>
          <w:bCs/>
        </w:rPr>
        <w:t>3-Medya Faktörü</w:t>
      </w:r>
    </w:p>
    <w:p w:rsidR="00F67105" w:rsidRDefault="00F67105" w:rsidP="00D62D7D">
      <w:pPr>
        <w:spacing w:after="0"/>
        <w:rPr>
          <w:bCs/>
        </w:rPr>
      </w:pPr>
      <w:r>
        <w:rPr>
          <w:bCs/>
        </w:rPr>
        <w:t>4-</w:t>
      </w:r>
      <w:r w:rsidR="0038353F">
        <w:rPr>
          <w:bCs/>
        </w:rPr>
        <w:t>Eğitim Faktörü</w:t>
      </w:r>
    </w:p>
    <w:p w:rsidR="0038353F" w:rsidRPr="007F6C38" w:rsidRDefault="0038353F" w:rsidP="00D62D7D">
      <w:pPr>
        <w:spacing w:after="0"/>
        <w:rPr>
          <w:bCs/>
        </w:rPr>
      </w:pPr>
      <w:bookmarkStart w:id="0" w:name="_GoBack"/>
      <w:bookmarkEnd w:id="0"/>
    </w:p>
    <w:sectPr w:rsidR="0038353F" w:rsidRPr="007F6C38" w:rsidSect="005C324B">
      <w:pgSz w:w="11906" w:h="16838"/>
      <w:pgMar w:top="568" w:right="707" w:bottom="709"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B33DB"/>
    <w:rsid w:val="00001EC7"/>
    <w:rsid w:val="00011F7D"/>
    <w:rsid w:val="00025CBD"/>
    <w:rsid w:val="00026669"/>
    <w:rsid w:val="00045A0C"/>
    <w:rsid w:val="0005578E"/>
    <w:rsid w:val="00055C88"/>
    <w:rsid w:val="000967CE"/>
    <w:rsid w:val="000A2ECE"/>
    <w:rsid w:val="000D2399"/>
    <w:rsid w:val="000E507C"/>
    <w:rsid w:val="000F44A4"/>
    <w:rsid w:val="00114372"/>
    <w:rsid w:val="001265E5"/>
    <w:rsid w:val="00131C19"/>
    <w:rsid w:val="00136632"/>
    <w:rsid w:val="00141BCC"/>
    <w:rsid w:val="00152D3C"/>
    <w:rsid w:val="00156ADA"/>
    <w:rsid w:val="00172E15"/>
    <w:rsid w:val="00181FE5"/>
    <w:rsid w:val="001B36CA"/>
    <w:rsid w:val="001B3D61"/>
    <w:rsid w:val="001B4C7D"/>
    <w:rsid w:val="001B74A5"/>
    <w:rsid w:val="001D7865"/>
    <w:rsid w:val="001F13F7"/>
    <w:rsid w:val="001F6846"/>
    <w:rsid w:val="00206B00"/>
    <w:rsid w:val="0021115B"/>
    <w:rsid w:val="00211C90"/>
    <w:rsid w:val="00220FDF"/>
    <w:rsid w:val="002353CB"/>
    <w:rsid w:val="002405C9"/>
    <w:rsid w:val="002526A6"/>
    <w:rsid w:val="0026005F"/>
    <w:rsid w:val="002743F4"/>
    <w:rsid w:val="00287633"/>
    <w:rsid w:val="002A69A9"/>
    <w:rsid w:val="002B01B3"/>
    <w:rsid w:val="002C42B0"/>
    <w:rsid w:val="002D41E1"/>
    <w:rsid w:val="002D761E"/>
    <w:rsid w:val="002E3698"/>
    <w:rsid w:val="002E550F"/>
    <w:rsid w:val="0030747C"/>
    <w:rsid w:val="00320720"/>
    <w:rsid w:val="003438E4"/>
    <w:rsid w:val="00347458"/>
    <w:rsid w:val="003538CC"/>
    <w:rsid w:val="00371950"/>
    <w:rsid w:val="0038353F"/>
    <w:rsid w:val="00387DBF"/>
    <w:rsid w:val="003A21DA"/>
    <w:rsid w:val="003B6CD6"/>
    <w:rsid w:val="003C2BEA"/>
    <w:rsid w:val="003C3B2F"/>
    <w:rsid w:val="003C3D50"/>
    <w:rsid w:val="003E5169"/>
    <w:rsid w:val="00403A29"/>
    <w:rsid w:val="0040682D"/>
    <w:rsid w:val="004103AC"/>
    <w:rsid w:val="004703D9"/>
    <w:rsid w:val="00472789"/>
    <w:rsid w:val="004779D1"/>
    <w:rsid w:val="004843F6"/>
    <w:rsid w:val="00497CAC"/>
    <w:rsid w:val="004A04FA"/>
    <w:rsid w:val="004B361C"/>
    <w:rsid w:val="004C58AE"/>
    <w:rsid w:val="004C7D96"/>
    <w:rsid w:val="004D673E"/>
    <w:rsid w:val="004D6EED"/>
    <w:rsid w:val="004E11C8"/>
    <w:rsid w:val="00505B81"/>
    <w:rsid w:val="005135BE"/>
    <w:rsid w:val="00547CE8"/>
    <w:rsid w:val="00551717"/>
    <w:rsid w:val="00562398"/>
    <w:rsid w:val="00572E22"/>
    <w:rsid w:val="005771BD"/>
    <w:rsid w:val="005874D2"/>
    <w:rsid w:val="0059154B"/>
    <w:rsid w:val="00594026"/>
    <w:rsid w:val="005940D6"/>
    <w:rsid w:val="00596145"/>
    <w:rsid w:val="005A3287"/>
    <w:rsid w:val="005C324B"/>
    <w:rsid w:val="00602F4D"/>
    <w:rsid w:val="00613E12"/>
    <w:rsid w:val="00616816"/>
    <w:rsid w:val="00636E3F"/>
    <w:rsid w:val="00663DDD"/>
    <w:rsid w:val="006A353D"/>
    <w:rsid w:val="006B6FE1"/>
    <w:rsid w:val="006F295A"/>
    <w:rsid w:val="007072E8"/>
    <w:rsid w:val="00711AFD"/>
    <w:rsid w:val="007124C0"/>
    <w:rsid w:val="0072338D"/>
    <w:rsid w:val="0075108D"/>
    <w:rsid w:val="00770485"/>
    <w:rsid w:val="007C2EB4"/>
    <w:rsid w:val="007D286A"/>
    <w:rsid w:val="007E439C"/>
    <w:rsid w:val="007E6203"/>
    <w:rsid w:val="007F6C38"/>
    <w:rsid w:val="008127A1"/>
    <w:rsid w:val="0082520E"/>
    <w:rsid w:val="00834F8E"/>
    <w:rsid w:val="00865E2C"/>
    <w:rsid w:val="00872A44"/>
    <w:rsid w:val="008A487C"/>
    <w:rsid w:val="008B33DB"/>
    <w:rsid w:val="008D323F"/>
    <w:rsid w:val="008F2178"/>
    <w:rsid w:val="00900E43"/>
    <w:rsid w:val="009561F4"/>
    <w:rsid w:val="009655A6"/>
    <w:rsid w:val="009A003E"/>
    <w:rsid w:val="009A5EDB"/>
    <w:rsid w:val="009C3FA6"/>
    <w:rsid w:val="009C749C"/>
    <w:rsid w:val="009D26B8"/>
    <w:rsid w:val="009E35B2"/>
    <w:rsid w:val="00A02800"/>
    <w:rsid w:val="00A40BB9"/>
    <w:rsid w:val="00A615A6"/>
    <w:rsid w:val="00A80CB7"/>
    <w:rsid w:val="00A84970"/>
    <w:rsid w:val="00A900D6"/>
    <w:rsid w:val="00AB2AE0"/>
    <w:rsid w:val="00AB4BCD"/>
    <w:rsid w:val="00AC7503"/>
    <w:rsid w:val="00B0123E"/>
    <w:rsid w:val="00B02C93"/>
    <w:rsid w:val="00B03E3C"/>
    <w:rsid w:val="00B15C28"/>
    <w:rsid w:val="00B1670E"/>
    <w:rsid w:val="00B2091C"/>
    <w:rsid w:val="00B63FCB"/>
    <w:rsid w:val="00B654FC"/>
    <w:rsid w:val="00B70956"/>
    <w:rsid w:val="00BC363A"/>
    <w:rsid w:val="00BC5877"/>
    <w:rsid w:val="00BE506C"/>
    <w:rsid w:val="00C17A3A"/>
    <w:rsid w:val="00C37CB7"/>
    <w:rsid w:val="00C41598"/>
    <w:rsid w:val="00C502C9"/>
    <w:rsid w:val="00C50D19"/>
    <w:rsid w:val="00C625E3"/>
    <w:rsid w:val="00C81863"/>
    <w:rsid w:val="00C950E0"/>
    <w:rsid w:val="00CA12CB"/>
    <w:rsid w:val="00CB134D"/>
    <w:rsid w:val="00CC2C8A"/>
    <w:rsid w:val="00CC4C10"/>
    <w:rsid w:val="00D00E90"/>
    <w:rsid w:val="00D15350"/>
    <w:rsid w:val="00D15741"/>
    <w:rsid w:val="00D2353F"/>
    <w:rsid w:val="00D421AB"/>
    <w:rsid w:val="00D46FD3"/>
    <w:rsid w:val="00D62D7D"/>
    <w:rsid w:val="00D90AA8"/>
    <w:rsid w:val="00DD6688"/>
    <w:rsid w:val="00DE4ABF"/>
    <w:rsid w:val="00DF36C7"/>
    <w:rsid w:val="00DF3C16"/>
    <w:rsid w:val="00E475C7"/>
    <w:rsid w:val="00E774C1"/>
    <w:rsid w:val="00E8468F"/>
    <w:rsid w:val="00EA2466"/>
    <w:rsid w:val="00EB66D8"/>
    <w:rsid w:val="00ED387C"/>
    <w:rsid w:val="00ED43E8"/>
    <w:rsid w:val="00ED568E"/>
    <w:rsid w:val="00F033AF"/>
    <w:rsid w:val="00F5394B"/>
    <w:rsid w:val="00F623CA"/>
    <w:rsid w:val="00F67105"/>
    <w:rsid w:val="00F72EB7"/>
    <w:rsid w:val="00F7373D"/>
    <w:rsid w:val="00F811E6"/>
    <w:rsid w:val="00F82820"/>
    <w:rsid w:val="00F92F10"/>
    <w:rsid w:val="00FB166D"/>
    <w:rsid w:val="00FB7910"/>
    <w:rsid w:val="00FD0FE8"/>
    <w:rsid w:val="00FD3989"/>
    <w:rsid w:val="00FE2C7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BB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602F4D"/>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4C58A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C58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602F4D"/>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4C58A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C58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emf"/><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 Id="rId1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22CF6-5431-4D27-9109-797C753E9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4316</Words>
  <Characters>24605</Characters>
  <Application>Microsoft Office Word</Application>
  <DocSecurity>0</DocSecurity>
  <Lines>205</Lines>
  <Paragraphs>57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dc:creator>
  <cp:lastModifiedBy>SEF-5</cp:lastModifiedBy>
  <cp:revision>4</cp:revision>
  <dcterms:created xsi:type="dcterms:W3CDTF">2019-05-20T09:29:00Z</dcterms:created>
  <dcterms:modified xsi:type="dcterms:W3CDTF">2019-05-21T08:08:00Z</dcterms:modified>
</cp:coreProperties>
</file>